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t xml:space="preserve">Программа воспитания и </w:t>
      </w:r>
      <w:proofErr w:type="gramStart"/>
      <w:r w:rsidRPr="002952B3">
        <w:rPr>
          <w:rFonts w:ascii="Arial" w:hAnsi="Arial" w:cs="Arial"/>
          <w:sz w:val="20"/>
          <w:szCs w:val="20"/>
        </w:rPr>
        <w:t>социализации</w:t>
      </w:r>
      <w:proofErr w:type="gramEnd"/>
      <w:r w:rsidRPr="002952B3">
        <w:rPr>
          <w:rFonts w:ascii="Arial" w:hAnsi="Arial" w:cs="Arial"/>
          <w:sz w:val="20"/>
          <w:szCs w:val="20"/>
        </w:rPr>
        <w:t xml:space="preserve"> обучающихся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t xml:space="preserve">Программа направлена </w:t>
      </w:r>
      <w:proofErr w:type="gramStart"/>
      <w:r w:rsidRPr="002952B3">
        <w:rPr>
          <w:rFonts w:ascii="Arial" w:hAnsi="Arial" w:cs="Arial"/>
          <w:sz w:val="20"/>
          <w:szCs w:val="20"/>
        </w:rPr>
        <w:t>на</w:t>
      </w:r>
      <w:proofErr w:type="gramEnd"/>
      <w:r w:rsidRPr="002952B3">
        <w:rPr>
          <w:rFonts w:ascii="Arial" w:hAnsi="Arial" w:cs="Arial"/>
          <w:sz w:val="20"/>
          <w:szCs w:val="20"/>
        </w:rPr>
        <w:t xml:space="preserve">: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освоение </w:t>
      </w:r>
      <w:proofErr w:type="gramStart"/>
      <w:r w:rsidRPr="002952B3">
        <w:rPr>
          <w:rFonts w:ascii="Arial" w:hAnsi="Arial" w:cs="Arial"/>
          <w:sz w:val="20"/>
          <w:szCs w:val="20"/>
        </w:rPr>
        <w:t>обучающимися</w:t>
      </w:r>
      <w:proofErr w:type="gramEnd"/>
      <w:r w:rsidRPr="002952B3">
        <w:rPr>
          <w:rFonts w:ascii="Arial" w:hAnsi="Arial" w:cs="Arial"/>
          <w:sz w:val="20"/>
          <w:szCs w:val="20"/>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формирование экологической культуры.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t xml:space="preserve">Программа должна обеспечить: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w:t>
      </w:r>
      <w:proofErr w:type="gramStart"/>
      <w:r w:rsidRPr="002952B3">
        <w:rPr>
          <w:rFonts w:ascii="Arial" w:hAnsi="Arial" w:cs="Arial"/>
          <w:sz w:val="20"/>
          <w:szCs w:val="20"/>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roofErr w:type="gramEnd"/>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усвоение </w:t>
      </w:r>
      <w:proofErr w:type="gramStart"/>
      <w:r w:rsidRPr="002952B3">
        <w:rPr>
          <w:rFonts w:ascii="Arial" w:hAnsi="Arial" w:cs="Arial"/>
          <w:sz w:val="20"/>
          <w:szCs w:val="20"/>
        </w:rPr>
        <w:t>обучающимися</w:t>
      </w:r>
      <w:proofErr w:type="gramEnd"/>
      <w:r w:rsidRPr="002952B3">
        <w:rPr>
          <w:rFonts w:ascii="Arial" w:hAnsi="Arial" w:cs="Arial"/>
          <w:sz w:val="20"/>
          <w:szCs w:val="20"/>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 нравственному развитию;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w:t>
      </w:r>
      <w:proofErr w:type="gramStart"/>
      <w:r w:rsidRPr="002952B3">
        <w:rPr>
          <w:rFonts w:ascii="Arial" w:hAnsi="Arial" w:cs="Arial"/>
          <w:sz w:val="20"/>
          <w:szCs w:val="20"/>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социальную самоидентификацию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посредством личностно значимой и общественно приемлемой деятельности;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lastRenderedPageBreak/>
        <w:sym w:font="Symbol" w:char="F0B7"/>
      </w:r>
      <w:r w:rsidRPr="002952B3">
        <w:rPr>
          <w:rFonts w:ascii="Arial" w:hAnsi="Arial" w:cs="Arial"/>
          <w:sz w:val="20"/>
          <w:szCs w:val="20"/>
        </w:rPr>
        <w:t xml:space="preserve">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952B3" w:rsidRP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w:t>
      </w:r>
      <w:proofErr w:type="gramStart"/>
      <w:r w:rsidRPr="002952B3">
        <w:rPr>
          <w:rFonts w:ascii="Arial" w:hAnsi="Arial" w:cs="Arial"/>
          <w:sz w:val="20"/>
          <w:szCs w:val="20"/>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roofErr w:type="gramEnd"/>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формирование способности противостоять негативным воздействиям социальной среды, факторам </w:t>
      </w:r>
      <w:proofErr w:type="spellStart"/>
      <w:r w:rsidRPr="002952B3">
        <w:rPr>
          <w:rFonts w:ascii="Arial" w:hAnsi="Arial" w:cs="Arial"/>
          <w:sz w:val="20"/>
          <w:szCs w:val="20"/>
        </w:rPr>
        <w:t>микросоциальной</w:t>
      </w:r>
      <w:proofErr w:type="spellEnd"/>
      <w:r w:rsidRPr="002952B3">
        <w:rPr>
          <w:rFonts w:ascii="Arial" w:hAnsi="Arial" w:cs="Arial"/>
          <w:sz w:val="20"/>
          <w:szCs w:val="20"/>
        </w:rPr>
        <w:t xml:space="preserve"> среды;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формирование у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мотивации к труду, потребности к приобретению профессии;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приобретение практического опыта, соответствующего интересам и способностям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2952B3">
        <w:rPr>
          <w:rFonts w:ascii="Arial" w:hAnsi="Arial" w:cs="Arial"/>
          <w:sz w:val="20"/>
          <w:szCs w:val="20"/>
        </w:rPr>
        <w:t>профориентационной</w:t>
      </w:r>
      <w:proofErr w:type="spellEnd"/>
      <w:r w:rsidRPr="002952B3">
        <w:rPr>
          <w:rFonts w:ascii="Arial" w:hAnsi="Arial" w:cs="Arial"/>
          <w:sz w:val="20"/>
          <w:szCs w:val="20"/>
        </w:rPr>
        <w:t xml:space="preserve"> работы; совместную деятельность обучающихся с родителями (законными представителями);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952B3" w:rsidRP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w:t>
      </w:r>
      <w:proofErr w:type="gramStart"/>
      <w:r w:rsidRPr="002952B3">
        <w:rPr>
          <w:rFonts w:ascii="Arial" w:hAnsi="Arial" w:cs="Arial"/>
          <w:sz w:val="20"/>
          <w:szCs w:val="20"/>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осознание </w:t>
      </w:r>
      <w:proofErr w:type="gramStart"/>
      <w:r w:rsidRPr="002952B3">
        <w:rPr>
          <w:rFonts w:ascii="Arial" w:hAnsi="Arial" w:cs="Arial"/>
          <w:sz w:val="20"/>
          <w:szCs w:val="20"/>
        </w:rPr>
        <w:t>обучающимися</w:t>
      </w:r>
      <w:proofErr w:type="gramEnd"/>
      <w:r w:rsidRPr="002952B3">
        <w:rPr>
          <w:rFonts w:ascii="Arial" w:hAnsi="Arial" w:cs="Arial"/>
          <w:sz w:val="20"/>
          <w:szCs w:val="20"/>
        </w:rPr>
        <w:t xml:space="preserve"> ценности экологически целесообразного, здорового и безопасного образа жизни;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lastRenderedPageBreak/>
        <w:sym w:font="Symbol" w:char="F0B7"/>
      </w:r>
      <w:r w:rsidRPr="002952B3">
        <w:rPr>
          <w:rFonts w:ascii="Arial" w:hAnsi="Arial" w:cs="Arial"/>
          <w:sz w:val="20"/>
          <w:szCs w:val="20"/>
        </w:rPr>
        <w:t xml:space="preserve">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осознанное отношение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к выбору индивидуального рациона здорового питания;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овладение современными оздоровительными технологиями, в том числе на основе навыков личной гигиены;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2952B3">
        <w:rPr>
          <w:rFonts w:ascii="Arial" w:hAnsi="Arial" w:cs="Arial"/>
          <w:sz w:val="20"/>
          <w:szCs w:val="20"/>
        </w:rPr>
        <w:t>здоровьесберегающего</w:t>
      </w:r>
      <w:proofErr w:type="spellEnd"/>
      <w:r w:rsidRPr="002952B3">
        <w:rPr>
          <w:rFonts w:ascii="Arial" w:hAnsi="Arial" w:cs="Arial"/>
          <w:sz w:val="20"/>
          <w:szCs w:val="20"/>
        </w:rPr>
        <w:t xml:space="preserve"> просвещения населения, профилактики употребления наркотиков и других </w:t>
      </w:r>
      <w:proofErr w:type="spellStart"/>
      <w:r w:rsidRPr="002952B3">
        <w:rPr>
          <w:rFonts w:ascii="Arial" w:hAnsi="Arial" w:cs="Arial"/>
          <w:sz w:val="20"/>
          <w:szCs w:val="20"/>
        </w:rPr>
        <w:t>психоактивных</w:t>
      </w:r>
      <w:proofErr w:type="spellEnd"/>
      <w:r w:rsidRPr="002952B3">
        <w:rPr>
          <w:rFonts w:ascii="Arial" w:hAnsi="Arial" w:cs="Arial"/>
          <w:sz w:val="20"/>
          <w:szCs w:val="20"/>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2952B3">
        <w:rPr>
          <w:rFonts w:ascii="Arial" w:hAnsi="Arial" w:cs="Arial"/>
          <w:sz w:val="20"/>
          <w:szCs w:val="20"/>
        </w:rPr>
        <w:t>табакокурения</w:t>
      </w:r>
      <w:proofErr w:type="spellEnd"/>
      <w:r w:rsidRPr="002952B3">
        <w:rPr>
          <w:rFonts w:ascii="Arial" w:hAnsi="Arial" w:cs="Arial"/>
          <w:sz w:val="20"/>
          <w:szCs w:val="20"/>
        </w:rPr>
        <w:t xml:space="preserve">; </w:t>
      </w:r>
    </w:p>
    <w:p w:rsidR="002952B3" w:rsidRDefault="002952B3" w:rsidP="002952B3">
      <w:pPr>
        <w:spacing w:after="0" w:line="360" w:lineRule="auto"/>
        <w:ind w:firstLine="709"/>
        <w:jc w:val="both"/>
        <w:rPr>
          <w:rFonts w:ascii="Arial" w:hAnsi="Arial" w:cs="Arial"/>
          <w:sz w:val="20"/>
          <w:szCs w:val="20"/>
          <w:lang w:val="en-US"/>
        </w:rPr>
      </w:pPr>
      <w:r w:rsidRPr="002952B3">
        <w:rPr>
          <w:rFonts w:ascii="Arial" w:hAnsi="Arial" w:cs="Arial"/>
          <w:sz w:val="20"/>
          <w:szCs w:val="20"/>
        </w:rPr>
        <w:sym w:font="Symbol" w:char="F0B7"/>
      </w:r>
      <w:r w:rsidRPr="002952B3">
        <w:rPr>
          <w:rFonts w:ascii="Arial" w:hAnsi="Arial" w:cs="Arial"/>
          <w:sz w:val="20"/>
          <w:szCs w:val="20"/>
        </w:rPr>
        <w:t xml:space="preserve"> осознание </w:t>
      </w:r>
      <w:proofErr w:type="gramStart"/>
      <w:r w:rsidRPr="002952B3">
        <w:rPr>
          <w:rFonts w:ascii="Arial" w:hAnsi="Arial" w:cs="Arial"/>
          <w:sz w:val="20"/>
          <w:szCs w:val="20"/>
        </w:rPr>
        <w:t>обучающимися</w:t>
      </w:r>
      <w:proofErr w:type="gramEnd"/>
      <w:r w:rsidRPr="002952B3">
        <w:rPr>
          <w:rFonts w:ascii="Arial" w:hAnsi="Arial" w:cs="Arial"/>
          <w:sz w:val="20"/>
          <w:szCs w:val="20"/>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Программа содерж</w:t>
      </w:r>
      <w:r>
        <w:rPr>
          <w:rFonts w:ascii="Arial" w:hAnsi="Arial" w:cs="Arial"/>
          <w:sz w:val="20"/>
          <w:szCs w:val="20"/>
        </w:rPr>
        <w:t>ит</w:t>
      </w:r>
      <w:r w:rsidRPr="002952B3">
        <w:rPr>
          <w:rFonts w:ascii="Arial" w:hAnsi="Arial" w:cs="Arial"/>
          <w:sz w:val="20"/>
          <w:szCs w:val="20"/>
        </w:rPr>
        <w:t xml:space="preserve">: 1) цель и задачи духовно-нравственного развития, воспитания и социализации обучающихся, описание ценностных ориентиров, лежащих в ее основе; 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2952B3">
        <w:rPr>
          <w:rFonts w:ascii="Arial" w:hAnsi="Arial" w:cs="Arial"/>
          <w:sz w:val="20"/>
          <w:szCs w:val="20"/>
        </w:rPr>
        <w:t>здоровьесберегающей</w:t>
      </w:r>
      <w:proofErr w:type="spellEnd"/>
      <w:r w:rsidRPr="002952B3">
        <w:rPr>
          <w:rFonts w:ascii="Arial" w:hAnsi="Arial" w:cs="Arial"/>
          <w:sz w:val="20"/>
          <w:szCs w:val="20"/>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roofErr w:type="gramStart"/>
      <w:r w:rsidRPr="002952B3">
        <w:rPr>
          <w:rFonts w:ascii="Arial" w:hAnsi="Arial" w:cs="Arial"/>
          <w:sz w:val="20"/>
          <w:szCs w:val="20"/>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roofErr w:type="gramEnd"/>
      <w:r w:rsidRPr="002952B3">
        <w:rPr>
          <w:rFonts w:ascii="Arial" w:hAnsi="Arial" w:cs="Arial"/>
          <w:sz w:val="20"/>
          <w:szCs w:val="20"/>
        </w:rPr>
        <w:t xml:space="preserve"> </w:t>
      </w:r>
      <w:proofErr w:type="gramStart"/>
      <w:r w:rsidRPr="002952B3">
        <w:rPr>
          <w:rFonts w:ascii="Arial" w:hAnsi="Arial" w:cs="Arial"/>
          <w:sz w:val="20"/>
          <w:szCs w:val="20"/>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roofErr w:type="gramEnd"/>
      <w:r w:rsidRPr="002952B3">
        <w:rPr>
          <w:rFonts w:ascii="Arial" w:hAnsi="Arial" w:cs="Arial"/>
          <w:sz w:val="20"/>
          <w:szCs w:val="20"/>
        </w:rPr>
        <w:t xml:space="preserve"> 7) модели организации работы по формированию экологически целесообразного, здорового и безопасного образа жизни, </w:t>
      </w:r>
      <w:proofErr w:type="gramStart"/>
      <w:r w:rsidRPr="002952B3">
        <w:rPr>
          <w:rFonts w:ascii="Arial" w:hAnsi="Arial" w:cs="Arial"/>
          <w:sz w:val="20"/>
          <w:szCs w:val="20"/>
        </w:rPr>
        <w:t>включающие</w:t>
      </w:r>
      <w:proofErr w:type="gramEnd"/>
      <w:r w:rsidRPr="002952B3">
        <w:rPr>
          <w:rFonts w:ascii="Arial" w:hAnsi="Arial" w:cs="Arial"/>
          <w:sz w:val="20"/>
          <w:szCs w:val="20"/>
        </w:rPr>
        <w:t xml:space="preserve">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2952B3">
        <w:rPr>
          <w:rFonts w:ascii="Arial" w:hAnsi="Arial" w:cs="Arial"/>
          <w:sz w:val="20"/>
          <w:szCs w:val="20"/>
        </w:rPr>
        <w:t>психоактивных</w:t>
      </w:r>
      <w:proofErr w:type="spellEnd"/>
      <w:r w:rsidRPr="002952B3">
        <w:rPr>
          <w:rFonts w:ascii="Arial" w:hAnsi="Arial" w:cs="Arial"/>
          <w:sz w:val="20"/>
          <w:szCs w:val="20"/>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8) описание деятельности образовательной организации в области непрерывного экологического </w:t>
      </w:r>
      <w:proofErr w:type="spellStart"/>
      <w:r w:rsidRPr="002952B3">
        <w:rPr>
          <w:rFonts w:ascii="Arial" w:hAnsi="Arial" w:cs="Arial"/>
          <w:sz w:val="20"/>
          <w:szCs w:val="20"/>
        </w:rPr>
        <w:t>здоровьесберегающего</w:t>
      </w:r>
      <w:proofErr w:type="spellEnd"/>
      <w:r w:rsidRPr="002952B3">
        <w:rPr>
          <w:rFonts w:ascii="Arial" w:hAnsi="Arial" w:cs="Arial"/>
          <w:sz w:val="20"/>
          <w:szCs w:val="20"/>
        </w:rPr>
        <w:t xml:space="preserve"> образования обучающихся; </w:t>
      </w:r>
      <w:proofErr w:type="gramStart"/>
      <w:r w:rsidRPr="002952B3">
        <w:rPr>
          <w:rFonts w:ascii="Arial" w:hAnsi="Arial" w:cs="Arial"/>
          <w:sz w:val="20"/>
          <w:szCs w:val="20"/>
        </w:rPr>
        <w:t xml:space="preserve">9) систему поощрения социальной успешности и проявлений активной жизненной позиции </w:t>
      </w:r>
      <w:r w:rsidRPr="002952B3">
        <w:rPr>
          <w:rFonts w:ascii="Arial" w:hAnsi="Arial" w:cs="Arial"/>
          <w:sz w:val="20"/>
          <w:szCs w:val="20"/>
        </w:rPr>
        <w:lastRenderedPageBreak/>
        <w:t>обучающихся (рейтинг, формирование портфолио, установление стипендий, спонсорство и т. п.); 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r w:rsidRPr="002952B3">
        <w:rPr>
          <w:rFonts w:ascii="Arial" w:hAnsi="Arial" w:cs="Arial"/>
          <w:sz w:val="20"/>
          <w:szCs w:val="20"/>
        </w:rPr>
        <w:t xml:space="preserve"> </w:t>
      </w:r>
      <w:proofErr w:type="gramStart"/>
      <w:r w:rsidRPr="002952B3">
        <w:rPr>
          <w:rFonts w:ascii="Arial" w:hAnsi="Arial" w:cs="Arial"/>
          <w:sz w:val="20"/>
          <w:szCs w:val="20"/>
        </w:rPr>
        <w:t xml:space="preserve">11) методику и инструментарий мониторинга духовно-нравственного развития, воспитания и социализации обучающихся; 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roofErr w:type="gramEnd"/>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Раздел 1. Цель и задачи духовно-нравственного развития, воспитания и социализации обучающихся, описание ценностных ориентиров, лежащих в ее основе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воспитание создает условия для социализации (в широком смысле) и сочетается </w:t>
      </w:r>
      <w:proofErr w:type="gramStart"/>
      <w:r w:rsidRPr="002952B3">
        <w:rPr>
          <w:rFonts w:ascii="Arial" w:hAnsi="Arial" w:cs="Arial"/>
          <w:sz w:val="20"/>
          <w:szCs w:val="20"/>
        </w:rPr>
        <w:t>с</w:t>
      </w:r>
      <w:proofErr w:type="gramEnd"/>
      <w:r w:rsidRPr="002952B3">
        <w:rPr>
          <w:rFonts w:ascii="Arial" w:hAnsi="Arial" w:cs="Arial"/>
          <w:sz w:val="20"/>
          <w:szCs w:val="20"/>
        </w:rPr>
        <w:t xml:space="preserve"> </w:t>
      </w:r>
      <w:proofErr w:type="gramStart"/>
      <w:r w:rsidRPr="002952B3">
        <w:rPr>
          <w:rFonts w:ascii="Arial" w:hAnsi="Arial" w:cs="Arial"/>
          <w:sz w:val="20"/>
          <w:szCs w:val="20"/>
        </w:rPr>
        <w:t>социализацией (в узком значении); в узком смысле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roofErr w:type="gramEnd"/>
      <w:r w:rsidRPr="002952B3">
        <w:rPr>
          <w:rFonts w:ascii="Arial" w:hAnsi="Arial" w:cs="Arial"/>
          <w:sz w:val="20"/>
          <w:szCs w:val="20"/>
        </w:rPr>
        <w:t xml:space="preserve"> Программа воспитания и </w:t>
      </w:r>
      <w:proofErr w:type="gramStart"/>
      <w:r w:rsidRPr="002952B3">
        <w:rPr>
          <w:rFonts w:ascii="Arial" w:hAnsi="Arial" w:cs="Arial"/>
          <w:sz w:val="20"/>
          <w:szCs w:val="20"/>
        </w:rPr>
        <w:t>социализации</w:t>
      </w:r>
      <w:proofErr w:type="gramEnd"/>
      <w:r w:rsidRPr="002952B3">
        <w:rPr>
          <w:rFonts w:ascii="Arial" w:hAnsi="Arial" w:cs="Arial"/>
          <w:sz w:val="20"/>
          <w:szCs w:val="20"/>
        </w:rPr>
        <w:t xml:space="preserve"> обучающихся на ступени основного общего образования основывается на учете возрастных особенностей обучающихся 5–9 классов – подростковый возраст, в период которого: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формируются чувство взрослости и «</w:t>
      </w:r>
      <w:proofErr w:type="gramStart"/>
      <w:r w:rsidRPr="002952B3">
        <w:rPr>
          <w:rFonts w:ascii="Arial" w:hAnsi="Arial" w:cs="Arial"/>
          <w:sz w:val="20"/>
          <w:szCs w:val="20"/>
        </w:rPr>
        <w:t>Я-концепция</w:t>
      </w:r>
      <w:proofErr w:type="gramEnd"/>
      <w:r w:rsidRPr="002952B3">
        <w:rPr>
          <w:rFonts w:ascii="Arial" w:hAnsi="Arial" w:cs="Arial"/>
          <w:sz w:val="20"/>
          <w:szCs w:val="20"/>
        </w:rPr>
        <w:t xml:space="preserve">», появляется рефлексия, складываются мировоззрение, эго-идентичность, становится возможным самовоспитание;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происходит дифференциация интересов, кризис по отношению к прежним досуговым занятиям;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возникает потребность в общественно-полезной деятельности; </w:t>
      </w:r>
      <w:r w:rsidRPr="002952B3">
        <w:rPr>
          <w:rFonts w:ascii="Arial" w:hAnsi="Arial" w:cs="Arial"/>
          <w:sz w:val="20"/>
          <w:szCs w:val="20"/>
        </w:rPr>
        <w:sym w:font="Symbol" w:char="F0B7"/>
      </w:r>
      <w:r w:rsidRPr="002952B3">
        <w:rPr>
          <w:rFonts w:ascii="Arial" w:hAnsi="Arial" w:cs="Arial"/>
          <w:sz w:val="20"/>
          <w:szCs w:val="20"/>
        </w:rPr>
        <w:t xml:space="preserve"> происходит снижение мотивации к обучению;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возникает чувство взрослости, потребность равноправия, уважения и самостоятельности, доверия;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проявляется склонность к фантазированию;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lastRenderedPageBreak/>
        <w:sym w:font="Symbol" w:char="F0B7"/>
      </w:r>
      <w:r w:rsidRPr="002952B3">
        <w:rPr>
          <w:rFonts w:ascii="Arial" w:hAnsi="Arial" w:cs="Arial"/>
          <w:sz w:val="20"/>
          <w:szCs w:val="20"/>
        </w:rPr>
        <w:t xml:space="preserve"> возникает стремление определить границы своих физических и интеллектуальных возможностей – экспериментирование в поведении, риск и пробы;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происходит усиление интенсивности общения со сверстниками, проявляется важность статуса в группе сверстников. </w:t>
      </w:r>
      <w:proofErr w:type="gramStart"/>
      <w:r w:rsidRPr="002952B3">
        <w:rPr>
          <w:rFonts w:ascii="Arial" w:hAnsi="Arial" w:cs="Arial"/>
          <w:sz w:val="20"/>
          <w:szCs w:val="20"/>
        </w:rP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r w:rsidRPr="002952B3">
        <w:rPr>
          <w:rFonts w:ascii="Arial" w:hAnsi="Arial" w:cs="Arial"/>
          <w:sz w:val="20"/>
          <w:szCs w:val="20"/>
        </w:rPr>
        <w:t xml:space="preserve"> Задачи духовно-нравственного развития, воспитания и социализации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освоение </w:t>
      </w:r>
      <w:proofErr w:type="gramStart"/>
      <w:r w:rsidRPr="002952B3">
        <w:rPr>
          <w:rFonts w:ascii="Arial" w:hAnsi="Arial" w:cs="Arial"/>
          <w:sz w:val="20"/>
          <w:szCs w:val="20"/>
        </w:rPr>
        <w:t>обучающимися</w:t>
      </w:r>
      <w:proofErr w:type="gramEnd"/>
      <w:r w:rsidRPr="002952B3">
        <w:rPr>
          <w:rFonts w:ascii="Arial" w:hAnsi="Arial" w:cs="Arial"/>
          <w:sz w:val="20"/>
          <w:szCs w:val="20"/>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формирование готовности обучающихся к выбору направления своей 8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формирование основ коммуникативной, экологической, эстетической культуры личности школьников.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Ценностные ориентиры программы воспитания и </w:t>
      </w:r>
      <w:proofErr w:type="gramStart"/>
      <w:r w:rsidRPr="002952B3">
        <w:rPr>
          <w:rFonts w:ascii="Arial" w:hAnsi="Arial" w:cs="Arial"/>
          <w:sz w:val="20"/>
          <w:szCs w:val="20"/>
        </w:rPr>
        <w:t>социализации</w:t>
      </w:r>
      <w:proofErr w:type="gramEnd"/>
      <w:r w:rsidRPr="002952B3">
        <w:rPr>
          <w:rFonts w:ascii="Arial" w:hAnsi="Arial" w:cs="Arial"/>
          <w:sz w:val="20"/>
          <w:szCs w:val="20"/>
        </w:rPr>
        <w:t xml:space="preserve"> обучающихся на ступени основного общего образования – базовые национальные ценности российского общества: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w:t>
      </w:r>
      <w:proofErr w:type="gramStart"/>
      <w:r w:rsidRPr="002952B3">
        <w:rPr>
          <w:rFonts w:ascii="Arial" w:hAnsi="Arial" w:cs="Arial"/>
          <w:sz w:val="20"/>
          <w:szCs w:val="20"/>
        </w:rPr>
        <w:t xml:space="preserve">Родина как ценностный ориентир программы воспитания и социализации обучающихся представляет собой отождествление себя с Россией как собственной Родиной и своим Отечеством (страной, многонациональным культурным наследием, историей, природой, российским государством), </w:t>
      </w:r>
      <w:proofErr w:type="spellStart"/>
      <w:r w:rsidRPr="002952B3">
        <w:rPr>
          <w:rFonts w:ascii="Arial" w:hAnsi="Arial" w:cs="Arial"/>
          <w:sz w:val="20"/>
          <w:szCs w:val="20"/>
        </w:rPr>
        <w:t>интериоризацию</w:t>
      </w:r>
      <w:proofErr w:type="spellEnd"/>
      <w:r w:rsidRPr="002952B3">
        <w:rPr>
          <w:rFonts w:ascii="Arial" w:hAnsi="Arial" w:cs="Arial"/>
          <w:sz w:val="20"/>
          <w:szCs w:val="20"/>
        </w:rPr>
        <w:t xml:space="preserve"> идеи общей исторической судьбы народов России, идентификацию себя с русским языком и языками народов России, предусматривает субъективную значимость благополучия страны, служения, защиты и преобразования (улучшения) Российского государства; </w:t>
      </w:r>
      <w:proofErr w:type="gramEnd"/>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гражданское общество и правовое государство как ценностный ориентир программы воспитания и социализации обучающихся предполагает субъективную значимость принципов правового государства и гражданского общества (демократия, верховенство закона, правовой культуры, приоритеты пол</w:t>
      </w:r>
      <w:proofErr w:type="gramStart"/>
      <w:r w:rsidRPr="002952B3">
        <w:rPr>
          <w:rFonts w:ascii="Arial" w:hAnsi="Arial" w:cs="Arial"/>
          <w:sz w:val="20"/>
          <w:szCs w:val="20"/>
        </w:rPr>
        <w:t>и-</w:t>
      </w:r>
      <w:proofErr w:type="gramEnd"/>
      <w:r w:rsidRPr="002952B3">
        <w:rPr>
          <w:rFonts w:ascii="Arial" w:hAnsi="Arial" w:cs="Arial"/>
          <w:sz w:val="20"/>
          <w:szCs w:val="20"/>
        </w:rPr>
        <w:t xml:space="preserve"> культурного мира, гарантий свободы совести и вероисповедания, защиту);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человек и человечество как ценностные ориентиры программы воспитания и социализации обучающихся предусматривают приоритеты поиска человеком смысла собственной жизни, значения нравственного выбора, главенство прав человека, суверенитета личности над государственным суверенитетом;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социальная солидарность как ценностный ориентир программы воспитания и социализации обучающихся предусматривает приоритет личной свободы, чести, индивидуального </w:t>
      </w:r>
      <w:r w:rsidRPr="002952B3">
        <w:rPr>
          <w:rFonts w:ascii="Arial" w:hAnsi="Arial" w:cs="Arial"/>
          <w:sz w:val="20"/>
          <w:szCs w:val="20"/>
        </w:rPr>
        <w:lastRenderedPageBreak/>
        <w:t xml:space="preserve">достоинства в сочетании с доверием к людям, институтам государства и гражданского общества, ценность социальной справедливости и милосердия, обеспечения многообразия культур и народов, прогресса человечества, ориентацию на международное сотрудничество;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семья как ценностный ориентир программы воспитания и социализации обучающихся представляет собой субъективную значимость любви и верности, уважения к родителям, заботы о старших и младших, заботы о продолжении рода;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труд и творчество как ценностные ориентиры программы воспитания и социализации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включают уважение к труду, субъективную значимость творчества и созидания, целеустремленности и настойчивости;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рыночная экономика и частная собственность как ценностные ориентиры программы воспитания и социализации обучающихся предусматривают субъективное значение свободной предпринимательской инициативы, приоритет рыночного механизма координации действий участников экономических отношений, признание важности человеческого стремления обеспечить экономическое благополучие и достаток семьи; </w:t>
      </w:r>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w:t>
      </w:r>
      <w:proofErr w:type="gramStart"/>
      <w:r w:rsidRPr="002952B3">
        <w:rPr>
          <w:rFonts w:ascii="Arial" w:hAnsi="Arial" w:cs="Arial"/>
          <w:sz w:val="20"/>
          <w:szCs w:val="20"/>
        </w:rPr>
        <w:t xml:space="preserve">здоровье и природа как ценностные ориентиры программы воспитания и социализации обучающихся предполагают первостепенное значение в человеческой жизни здоровья, личную ответственность за сохранение планеты Земля и родной земли, способность к самоограничению в вопросах природопользования; </w:t>
      </w:r>
      <w:proofErr w:type="gramEnd"/>
    </w:p>
    <w:p w:rsidR="002952B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наука как ценностный ориентир программы воспитания и социализации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предполагает непреходящее знание познания, стремления к истине, приоритет научной картины мира;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традиционные религии России как ценностный ориентир программы воспитания и социализации обучающихся предусматривает значение представлений о вере и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искусство как ценностный ориентир программы воспитания и социализации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означает субъективную значимость красоты и гармонии, приоритет духовного мира человека.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Раздел 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2952B3">
        <w:rPr>
          <w:rFonts w:ascii="Arial" w:hAnsi="Arial" w:cs="Arial"/>
          <w:sz w:val="20"/>
          <w:szCs w:val="20"/>
        </w:rPr>
        <w:t>здоровьесберегающей</w:t>
      </w:r>
      <w:proofErr w:type="spellEnd"/>
      <w:r w:rsidRPr="002952B3">
        <w:rPr>
          <w:rFonts w:ascii="Arial" w:hAnsi="Arial" w:cs="Arial"/>
          <w:sz w:val="20"/>
          <w:szCs w:val="20"/>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r w:rsidR="009F6993">
        <w:rPr>
          <w:rFonts w:ascii="Arial" w:hAnsi="Arial" w:cs="Arial"/>
          <w:sz w:val="20"/>
          <w:szCs w:val="20"/>
        </w:rPr>
        <w:t>.</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обеспечивающего создание социальной среды развития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w:t>
      </w:r>
      <w:proofErr w:type="gramStart"/>
      <w:r w:rsidRPr="002952B3">
        <w:rPr>
          <w:rFonts w:ascii="Arial" w:hAnsi="Arial" w:cs="Arial"/>
          <w:sz w:val="20"/>
          <w:szCs w:val="20"/>
        </w:rPr>
        <w:t>включающего</w:t>
      </w:r>
      <w:proofErr w:type="gramEnd"/>
      <w:r w:rsidRPr="002952B3">
        <w:rPr>
          <w:rFonts w:ascii="Arial" w:hAnsi="Arial" w:cs="Arial"/>
          <w:sz w:val="20"/>
          <w:szCs w:val="20"/>
        </w:rPr>
        <w:t xml:space="preserve"> урочную, внеурочную и общественно значимую деятельность, систему воспитательных мероприятий, культурных и социальных практик;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основанного на системе базовых национальных ценностей российского общества;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учитывающего историко-культурную и этническую специфику региона, потребности обучающихся и их родителей (законных представителей). В формировании уклада школьной жизни определяющую роль призвана сыграть общность участников образовательного процесса: обучающиеся, ученические коллективы, педагогический коллектив школы, администрация, </w:t>
      </w:r>
      <w:r w:rsidRPr="002952B3">
        <w:rPr>
          <w:rFonts w:ascii="Arial" w:hAnsi="Arial" w:cs="Arial"/>
          <w:sz w:val="20"/>
          <w:szCs w:val="20"/>
        </w:rPr>
        <w:lastRenderedPageBreak/>
        <w:t xml:space="preserve">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F6993" w:rsidRDefault="009F6993" w:rsidP="002952B3">
      <w:pPr>
        <w:spacing w:after="0" w:line="360" w:lineRule="auto"/>
        <w:ind w:firstLine="709"/>
        <w:jc w:val="both"/>
        <w:rPr>
          <w:rFonts w:ascii="Arial" w:hAnsi="Arial" w:cs="Arial"/>
          <w:sz w:val="20"/>
          <w:szCs w:val="20"/>
        </w:rPr>
      </w:pPr>
      <w:proofErr w:type="gramStart"/>
      <w:r>
        <w:rPr>
          <w:rFonts w:ascii="Arial" w:hAnsi="Arial" w:cs="Arial"/>
          <w:sz w:val="20"/>
          <w:szCs w:val="20"/>
        </w:rPr>
        <w:t>П</w:t>
      </w:r>
      <w:r w:rsidR="002952B3" w:rsidRPr="002952B3">
        <w:rPr>
          <w:rFonts w:ascii="Arial" w:hAnsi="Arial" w:cs="Arial"/>
          <w:sz w:val="20"/>
          <w:szCs w:val="20"/>
        </w:rPr>
        <w:t xml:space="preserve">ять вариантов уклада школьной жизни: </w:t>
      </w:r>
      <w:r w:rsidR="002952B3" w:rsidRPr="002952B3">
        <w:rPr>
          <w:rFonts w:ascii="Arial" w:hAnsi="Arial" w:cs="Arial"/>
          <w:sz w:val="20"/>
          <w:szCs w:val="20"/>
        </w:rPr>
        <w:sym w:font="Symbol" w:char="F0B7"/>
      </w:r>
      <w:r w:rsidR="002952B3" w:rsidRPr="002952B3">
        <w:rPr>
          <w:rFonts w:ascii="Arial" w:hAnsi="Arial" w:cs="Arial"/>
          <w:sz w:val="20"/>
          <w:szCs w:val="20"/>
        </w:rPr>
        <w:t xml:space="preserve"> гимназический (социокультурное воспроизводство осуществляется как восхождение к культурному эталону, симметричному, гармоничному, идеальному,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roofErr w:type="gramEnd"/>
      <w:r w:rsidR="002952B3" w:rsidRPr="002952B3">
        <w:rPr>
          <w:rFonts w:ascii="Arial" w:hAnsi="Arial" w:cs="Arial"/>
          <w:sz w:val="20"/>
          <w:szCs w:val="20"/>
        </w:rPr>
        <w:t xml:space="preserve"> </w:t>
      </w:r>
      <w:r w:rsidR="002952B3" w:rsidRPr="002952B3">
        <w:rPr>
          <w:rFonts w:ascii="Arial" w:hAnsi="Arial" w:cs="Arial"/>
          <w:sz w:val="20"/>
          <w:szCs w:val="20"/>
        </w:rPr>
        <w:sym w:font="Symbol" w:char="F0B7"/>
      </w:r>
      <w:r w:rsidR="002952B3" w:rsidRPr="002952B3">
        <w:rPr>
          <w:rFonts w:ascii="Arial" w:hAnsi="Arial" w:cs="Arial"/>
          <w:sz w:val="20"/>
          <w:szCs w:val="20"/>
        </w:rPr>
        <w:t xml:space="preserve"> лицейский (социокультурное воспроизводство осуществляется как решение творческих – изобретательских задач в эвристической среде, сочетающее учебн</w:t>
      </w:r>
      <w:proofErr w:type="gramStart"/>
      <w:r w:rsidR="002952B3" w:rsidRPr="002952B3">
        <w:rPr>
          <w:rFonts w:ascii="Arial" w:hAnsi="Arial" w:cs="Arial"/>
          <w:sz w:val="20"/>
          <w:szCs w:val="20"/>
        </w:rPr>
        <w:t>о-</w:t>
      </w:r>
      <w:proofErr w:type="gramEnd"/>
      <w:r w:rsidR="002952B3" w:rsidRPr="002952B3">
        <w:rPr>
          <w:rFonts w:ascii="Arial" w:hAnsi="Arial" w:cs="Arial"/>
          <w:sz w:val="20"/>
          <w:szCs w:val="20"/>
        </w:rPr>
        <w:t xml:space="preserve"> 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w:t>
      </w:r>
      <w:r w:rsidR="002952B3" w:rsidRPr="002952B3">
        <w:rPr>
          <w:rFonts w:ascii="Arial" w:hAnsi="Arial" w:cs="Arial"/>
          <w:sz w:val="20"/>
          <w:szCs w:val="20"/>
        </w:rPr>
        <w:sym w:font="Symbol" w:char="F0B7"/>
      </w:r>
      <w:r w:rsidR="002952B3" w:rsidRPr="002952B3">
        <w:rPr>
          <w:rFonts w:ascii="Arial" w:hAnsi="Arial" w:cs="Arial"/>
          <w:sz w:val="20"/>
          <w:szCs w:val="20"/>
        </w:rPr>
        <w:t xml:space="preserve"> клубный (социокультурное воспроизводство как свободное времяпрепровождение осуществляется в общности людей, имеющих сходные или близкие интересы, занятия, познание стихийно и фрагментарно, направленно на решение оперативных задач; отношения основаны на общности интересов детей и взрослых, характеризуются атмосферой дружелюбия и доверия, правила и нормы взаимодействия отличает </w:t>
      </w:r>
      <w:proofErr w:type="gramStart"/>
      <w:r w:rsidR="002952B3" w:rsidRPr="002952B3">
        <w:rPr>
          <w:rFonts w:ascii="Arial" w:hAnsi="Arial" w:cs="Arial"/>
          <w:sz w:val="20"/>
          <w:szCs w:val="20"/>
        </w:rPr>
        <w:t>низкая</w:t>
      </w:r>
      <w:proofErr w:type="gramEnd"/>
      <w:r w:rsidR="002952B3" w:rsidRPr="002952B3">
        <w:rPr>
          <w:rFonts w:ascii="Arial" w:hAnsi="Arial" w:cs="Arial"/>
          <w:sz w:val="20"/>
          <w:szCs w:val="20"/>
        </w:rPr>
        <w:t xml:space="preserve"> </w:t>
      </w:r>
      <w:proofErr w:type="spellStart"/>
      <w:r w:rsidR="002952B3" w:rsidRPr="002952B3">
        <w:rPr>
          <w:rFonts w:ascii="Arial" w:hAnsi="Arial" w:cs="Arial"/>
          <w:sz w:val="20"/>
          <w:szCs w:val="20"/>
        </w:rPr>
        <w:t>регламентированность</w:t>
      </w:r>
      <w:proofErr w:type="spellEnd"/>
      <w:r w:rsidR="002952B3" w:rsidRPr="002952B3">
        <w:rPr>
          <w:rFonts w:ascii="Arial" w:hAnsi="Arial" w:cs="Arial"/>
          <w:sz w:val="20"/>
          <w:szCs w:val="20"/>
        </w:rPr>
        <w:t xml:space="preserve">, ограничения носят рамочный характер; </w:t>
      </w:r>
      <w:proofErr w:type="gramStart"/>
      <w:r w:rsidR="002952B3" w:rsidRPr="002952B3">
        <w:rPr>
          <w:rFonts w:ascii="Arial" w:hAnsi="Arial" w:cs="Arial"/>
          <w:sz w:val="20"/>
          <w:szCs w:val="20"/>
        </w:rPr>
        <w:t xml:space="preserve">структура социальных ролей педагогов и обучающихся включает лидеров и ведомых, знатоков и любителей, партнеров по времяпрепровождению); </w:t>
      </w:r>
      <w:r w:rsidR="002952B3" w:rsidRPr="002952B3">
        <w:rPr>
          <w:rFonts w:ascii="Arial" w:hAnsi="Arial" w:cs="Arial"/>
          <w:sz w:val="20"/>
          <w:szCs w:val="20"/>
        </w:rPr>
        <w:sym w:font="Symbol" w:char="F0B7"/>
      </w:r>
      <w:r w:rsidR="002952B3" w:rsidRPr="002952B3">
        <w:rPr>
          <w:rFonts w:ascii="Arial" w:hAnsi="Arial" w:cs="Arial"/>
          <w:sz w:val="20"/>
          <w:szCs w:val="20"/>
        </w:rPr>
        <w:t xml:space="preserve"> военный (социокультурное воспроизводство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w:t>
      </w:r>
      <w:proofErr w:type="spellStart"/>
      <w:r w:rsidR="002952B3" w:rsidRPr="002952B3">
        <w:rPr>
          <w:rFonts w:ascii="Arial" w:hAnsi="Arial" w:cs="Arial"/>
          <w:sz w:val="20"/>
          <w:szCs w:val="20"/>
        </w:rPr>
        <w:t>допрофессиональная</w:t>
      </w:r>
      <w:proofErr w:type="spellEnd"/>
      <w:r w:rsidR="002952B3" w:rsidRPr="002952B3">
        <w:rPr>
          <w:rFonts w:ascii="Arial" w:hAnsi="Arial" w:cs="Arial"/>
          <w:sz w:val="20"/>
          <w:szCs w:val="20"/>
        </w:rPr>
        <w:t xml:space="preserve">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w:t>
      </w:r>
      <w:proofErr w:type="gramEnd"/>
      <w:r w:rsidR="002952B3" w:rsidRPr="002952B3">
        <w:rPr>
          <w:rFonts w:ascii="Arial" w:hAnsi="Arial" w:cs="Arial"/>
          <w:sz w:val="20"/>
          <w:szCs w:val="20"/>
        </w:rPr>
        <w:t xml:space="preserve"> </w:t>
      </w:r>
      <w:proofErr w:type="gramStart"/>
      <w:r w:rsidR="002952B3" w:rsidRPr="002952B3">
        <w:rPr>
          <w:rFonts w:ascii="Arial" w:hAnsi="Arial" w:cs="Arial"/>
          <w:sz w:val="20"/>
          <w:szCs w:val="20"/>
        </w:rPr>
        <w:t xml:space="preserve">имитация (военная 12 игра) определяет высоко регламентированный и </w:t>
      </w:r>
      <w:proofErr w:type="spellStart"/>
      <w:r w:rsidR="002952B3" w:rsidRPr="002952B3">
        <w:rPr>
          <w:rFonts w:ascii="Arial" w:hAnsi="Arial" w:cs="Arial"/>
          <w:sz w:val="20"/>
          <w:szCs w:val="20"/>
        </w:rPr>
        <w:t>ритуализированный</w:t>
      </w:r>
      <w:proofErr w:type="spellEnd"/>
      <w:r w:rsidR="002952B3" w:rsidRPr="002952B3">
        <w:rPr>
          <w:rFonts w:ascii="Arial" w:hAnsi="Arial" w:cs="Arial"/>
          <w:sz w:val="20"/>
          <w:szCs w:val="20"/>
        </w:rPr>
        <w:t xml:space="preserve"> характер взаимодействия, повседневный этикет отношений педагога и воспитанника (социальные роли командира и подчиненного); </w:t>
      </w:r>
      <w:r w:rsidR="002952B3" w:rsidRPr="002952B3">
        <w:rPr>
          <w:rFonts w:ascii="Arial" w:hAnsi="Arial" w:cs="Arial"/>
          <w:sz w:val="20"/>
          <w:szCs w:val="20"/>
        </w:rPr>
        <w:sym w:font="Symbol" w:char="F0B7"/>
      </w:r>
      <w:r w:rsidR="002952B3" w:rsidRPr="002952B3">
        <w:rPr>
          <w:rFonts w:ascii="Arial" w:hAnsi="Arial" w:cs="Arial"/>
          <w:sz w:val="20"/>
          <w:szCs w:val="20"/>
        </w:rPr>
        <w:t xml:space="preserve"> производственный (социокультурное воспроизводство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w:t>
      </w:r>
      <w:proofErr w:type="gramEnd"/>
      <w:r w:rsidR="002952B3" w:rsidRPr="002952B3">
        <w:rPr>
          <w:rFonts w:ascii="Arial" w:hAnsi="Arial" w:cs="Arial"/>
          <w:sz w:val="20"/>
          <w:szCs w:val="20"/>
        </w:rPr>
        <w:t xml:space="preserve">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w:t>
      </w:r>
      <w:proofErr w:type="spellStart"/>
      <w:r w:rsidRPr="002952B3">
        <w:rPr>
          <w:rFonts w:ascii="Arial" w:hAnsi="Arial" w:cs="Arial"/>
          <w:sz w:val="20"/>
          <w:szCs w:val="20"/>
        </w:rPr>
        <w:t>здоровьесберегающей</w:t>
      </w:r>
      <w:proofErr w:type="spellEnd"/>
      <w:r w:rsidRPr="002952B3">
        <w:rPr>
          <w:rFonts w:ascii="Arial" w:hAnsi="Arial" w:cs="Arial"/>
          <w:sz w:val="20"/>
          <w:szCs w:val="20"/>
        </w:rPr>
        <w:t xml:space="preserve"> деятельности и формированию экологической культуры обучающихся являются:</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w:t>
      </w:r>
      <w:r w:rsidRPr="002952B3">
        <w:rPr>
          <w:rFonts w:ascii="Arial" w:hAnsi="Arial" w:cs="Arial"/>
          <w:sz w:val="20"/>
          <w:szCs w:val="20"/>
        </w:rPr>
        <w:lastRenderedPageBreak/>
        <w:t xml:space="preserve">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формирование мотивационно-ценностных отношений обучающегося в сфере социального взаимодействия (приобретение начального опыта общественно значимой деятельности, конструктивного социального поведения, социальная самоидентификация обучающихся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w:t>
      </w:r>
      <w:proofErr w:type="gramStart"/>
      <w:r w:rsidRPr="002952B3">
        <w:rPr>
          <w:rFonts w:ascii="Arial" w:hAnsi="Arial" w:cs="Arial"/>
          <w:sz w:val="20"/>
          <w:szCs w:val="20"/>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в ученическом самоуправлении; участие обучающихся в деятельности производственных, творческих объединений, благотворительных организаций;</w:t>
      </w:r>
      <w:proofErr w:type="gramEnd"/>
      <w:r w:rsidRPr="002952B3">
        <w:rPr>
          <w:rFonts w:ascii="Arial" w:hAnsi="Arial" w:cs="Arial"/>
          <w:sz w:val="20"/>
          <w:szCs w:val="20"/>
        </w:rPr>
        <w:t xml:space="preserve"> в экологическом просвещении сверстников, родителей, населения; в благоустройстве школы, класса, сельского поселения, города;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формирование мотивов и ценностей обучающегося в сфере отношений с другими людьми (усвоение обучающимися нравственных ценностей, формирование способности противостоять негативным воздействиям социальной среды, факторам </w:t>
      </w:r>
      <w:proofErr w:type="spellStart"/>
      <w:r w:rsidRPr="002952B3">
        <w:rPr>
          <w:rFonts w:ascii="Arial" w:hAnsi="Arial" w:cs="Arial"/>
          <w:sz w:val="20"/>
          <w:szCs w:val="20"/>
        </w:rPr>
        <w:t>микросоциальной</w:t>
      </w:r>
      <w:proofErr w:type="spellEnd"/>
      <w:r w:rsidRPr="002952B3">
        <w:rPr>
          <w:rFonts w:ascii="Arial" w:hAnsi="Arial" w:cs="Arial"/>
          <w:sz w:val="20"/>
          <w:szCs w:val="20"/>
        </w:rPr>
        <w:t xml:space="preserve"> среды;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w:t>
      </w:r>
      <w:proofErr w:type="gramStart"/>
      <w:r w:rsidRPr="002952B3">
        <w:rPr>
          <w:rFonts w:ascii="Arial" w:hAnsi="Arial" w:cs="Arial"/>
          <w:sz w:val="20"/>
          <w:szCs w:val="20"/>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2952B3">
        <w:rPr>
          <w:rFonts w:ascii="Arial" w:hAnsi="Arial" w:cs="Arial"/>
          <w:sz w:val="20"/>
          <w:szCs w:val="20"/>
        </w:rPr>
        <w:t xml:space="preserve"> </w:t>
      </w:r>
      <w:proofErr w:type="gramStart"/>
      <w:r w:rsidRPr="002952B3">
        <w:rPr>
          <w:rFonts w:ascii="Arial" w:hAnsi="Arial" w:cs="Arial"/>
          <w:sz w:val="20"/>
          <w:szCs w:val="20"/>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2952B3">
        <w:rPr>
          <w:rFonts w:ascii="Arial" w:hAnsi="Arial" w:cs="Arial"/>
          <w:sz w:val="20"/>
          <w:szCs w:val="20"/>
        </w:rPr>
        <w:t>профориентационной</w:t>
      </w:r>
      <w:proofErr w:type="spellEnd"/>
      <w:r w:rsidRPr="002952B3">
        <w:rPr>
          <w:rFonts w:ascii="Arial" w:hAnsi="Arial" w:cs="Arial"/>
          <w:sz w:val="20"/>
          <w:szCs w:val="20"/>
        </w:rPr>
        <w:t xml:space="preserve"> работы; совместную деятельность обучающихся с родителями (законными представителями);</w:t>
      </w:r>
      <w:proofErr w:type="gramEnd"/>
      <w:r w:rsidRPr="002952B3">
        <w:rPr>
          <w:rFonts w:ascii="Arial" w:hAnsi="Arial" w:cs="Arial"/>
          <w:sz w:val="20"/>
          <w:szCs w:val="20"/>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2952B3">
        <w:rPr>
          <w:rFonts w:ascii="Arial" w:hAnsi="Arial" w:cs="Arial"/>
          <w:sz w:val="20"/>
          <w:szCs w:val="20"/>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lastRenderedPageBreak/>
        <w:sym w:font="Symbol" w:char="F0B7"/>
      </w:r>
      <w:r w:rsidRPr="002952B3">
        <w:rPr>
          <w:rFonts w:ascii="Arial" w:hAnsi="Arial" w:cs="Arial"/>
          <w:sz w:val="20"/>
          <w:szCs w:val="20"/>
        </w:rPr>
        <w:t xml:space="preserve"> 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формирование мотивационно-ценностных отношений обучающегося в сфере здорового образа жизни (осознание </w:t>
      </w:r>
      <w:proofErr w:type="gramStart"/>
      <w:r w:rsidRPr="002952B3">
        <w:rPr>
          <w:rFonts w:ascii="Arial" w:hAnsi="Arial" w:cs="Arial"/>
          <w:sz w:val="20"/>
          <w:szCs w:val="20"/>
        </w:rPr>
        <w:t>обучающимися</w:t>
      </w:r>
      <w:proofErr w:type="gramEnd"/>
      <w:r w:rsidRPr="002952B3">
        <w:rPr>
          <w:rFonts w:ascii="Arial" w:hAnsi="Arial" w:cs="Arial"/>
          <w:sz w:val="20"/>
          <w:szCs w:val="20"/>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w:t>
      </w:r>
      <w:proofErr w:type="gramStart"/>
      <w:r w:rsidRPr="002952B3">
        <w:rPr>
          <w:rFonts w:ascii="Arial" w:hAnsi="Arial" w:cs="Arial"/>
          <w:sz w:val="20"/>
          <w:szCs w:val="20"/>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2952B3">
        <w:rPr>
          <w:rFonts w:ascii="Arial" w:hAnsi="Arial" w:cs="Arial"/>
          <w:sz w:val="20"/>
          <w:szCs w:val="20"/>
        </w:rPr>
        <w:t>психоактивных</w:t>
      </w:r>
      <w:proofErr w:type="spellEnd"/>
      <w:r w:rsidRPr="002952B3">
        <w:rPr>
          <w:rFonts w:ascii="Arial" w:hAnsi="Arial" w:cs="Arial"/>
          <w:sz w:val="20"/>
          <w:szCs w:val="20"/>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2952B3">
        <w:rPr>
          <w:rFonts w:ascii="Arial" w:hAnsi="Arial" w:cs="Arial"/>
          <w:sz w:val="20"/>
          <w:szCs w:val="20"/>
        </w:rPr>
        <w:t>табакокурения</w:t>
      </w:r>
      <w:proofErr w:type="spellEnd"/>
      <w:r w:rsidRPr="002952B3">
        <w:rPr>
          <w:rFonts w:ascii="Arial" w:hAnsi="Arial" w:cs="Arial"/>
          <w:sz w:val="20"/>
          <w:szCs w:val="20"/>
        </w:rPr>
        <w:t xml:space="preserve">); </w:t>
      </w:r>
      <w:proofErr w:type="gramEnd"/>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w:t>
      </w:r>
      <w:proofErr w:type="gramStart"/>
      <w:r w:rsidRPr="002952B3">
        <w:rPr>
          <w:rFonts w:ascii="Arial" w:hAnsi="Arial" w:cs="Arial"/>
          <w:sz w:val="20"/>
          <w:szCs w:val="20"/>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2952B3">
        <w:rPr>
          <w:rFonts w:ascii="Arial" w:hAnsi="Arial" w:cs="Arial"/>
          <w:sz w:val="20"/>
          <w:szCs w:val="20"/>
        </w:rPr>
        <w:t>здоровьесберегающего</w:t>
      </w:r>
      <w:proofErr w:type="spellEnd"/>
      <w:r w:rsidRPr="002952B3">
        <w:rPr>
          <w:rFonts w:ascii="Arial" w:hAnsi="Arial" w:cs="Arial"/>
          <w:sz w:val="20"/>
          <w:szCs w:val="20"/>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2952B3">
        <w:rPr>
          <w:rFonts w:ascii="Arial" w:hAnsi="Arial" w:cs="Arial"/>
          <w:sz w:val="20"/>
          <w:szCs w:val="20"/>
        </w:rPr>
        <w:t xml:space="preserve"> необходимости следования принципу предосторожности при выборе варианта поведения);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sym w:font="Symbol" w:char="F0B7"/>
      </w:r>
      <w:r w:rsidRPr="002952B3">
        <w:rPr>
          <w:rFonts w:ascii="Arial" w:hAnsi="Arial" w:cs="Arial"/>
          <w:sz w:val="20"/>
          <w:szCs w:val="20"/>
        </w:rPr>
        <w:t xml:space="preserve"> 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2952B3">
        <w:rPr>
          <w:rFonts w:ascii="Arial" w:hAnsi="Arial" w:cs="Arial"/>
          <w:sz w:val="20"/>
          <w:szCs w:val="20"/>
        </w:rPr>
        <w:t>выраженной</w:t>
      </w:r>
      <w:proofErr w:type="gramEnd"/>
      <w:r w:rsidRPr="002952B3">
        <w:rPr>
          <w:rFonts w:ascii="Arial" w:hAnsi="Arial" w:cs="Arial"/>
          <w:sz w:val="20"/>
          <w:szCs w:val="20"/>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Раздел 3. </w:t>
      </w:r>
      <w:proofErr w:type="gramStart"/>
      <w:r w:rsidRPr="002952B3">
        <w:rPr>
          <w:rFonts w:ascii="Arial" w:hAnsi="Arial" w:cs="Arial"/>
          <w:sz w:val="20"/>
          <w:szCs w:val="20"/>
        </w:rPr>
        <w:t>Содержание, виды деятельности и формы занятий с обучающимися (по направлениям духовно-нравственного развития, воспитания и социализации обучающихся) Формирование мотивов и ценностей обучающегося в сфере отношений к России как Отечеству предполагается осуществлять преимущественно в условиях общеобразовательной школы в ходе внеурочной деятельности, в составе коллектива ученического класса, организатором здесь выступает классный руководитель и педагоги школы, представляется целесообразным использовать возможности участия в военно-патриотических объединениях</w:t>
      </w:r>
      <w:proofErr w:type="gramEnd"/>
      <w:r w:rsidRPr="002952B3">
        <w:rPr>
          <w:rFonts w:ascii="Arial" w:hAnsi="Arial" w:cs="Arial"/>
          <w:sz w:val="20"/>
          <w:szCs w:val="20"/>
        </w:rPr>
        <w:t xml:space="preserve">. </w:t>
      </w:r>
      <w:proofErr w:type="gramStart"/>
      <w:r w:rsidRPr="002952B3">
        <w:rPr>
          <w:rFonts w:ascii="Arial" w:hAnsi="Arial" w:cs="Arial"/>
          <w:sz w:val="20"/>
          <w:szCs w:val="20"/>
        </w:rPr>
        <w:t xml:space="preserve">Деятельность по формированию у школьников компетенций в сфере общественной самоорганизации может быть организована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организациях и движениях, школьных и внешкольных организациях; через приобщение </w:t>
      </w:r>
      <w:r w:rsidRPr="002952B3">
        <w:rPr>
          <w:rFonts w:ascii="Arial" w:hAnsi="Arial" w:cs="Arial"/>
          <w:sz w:val="20"/>
          <w:szCs w:val="20"/>
        </w:rPr>
        <w:lastRenderedPageBreak/>
        <w:t>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roofErr w:type="gramEnd"/>
      <w:r w:rsidRPr="002952B3">
        <w:rPr>
          <w:rFonts w:ascii="Arial" w:hAnsi="Arial" w:cs="Arial"/>
          <w:sz w:val="20"/>
          <w:szCs w:val="20"/>
        </w:rPr>
        <w:t xml:space="preserve">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При формировании ответственного отношения к учебно-познавательной деятельности следует опираться на возможности программ дополнительного образования (как школьных, так и реализуемых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 в этом направлении важную роль призваны сыграть учител</w:t>
      </w:r>
      <w:proofErr w:type="gramStart"/>
      <w:r w:rsidRPr="002952B3">
        <w:rPr>
          <w:rFonts w:ascii="Arial" w:hAnsi="Arial" w:cs="Arial"/>
          <w:sz w:val="20"/>
          <w:szCs w:val="20"/>
        </w:rPr>
        <w:t>я-</w:t>
      </w:r>
      <w:proofErr w:type="gramEnd"/>
      <w:r w:rsidRPr="002952B3">
        <w:rPr>
          <w:rFonts w:ascii="Arial" w:hAnsi="Arial" w:cs="Arial"/>
          <w:sz w:val="20"/>
          <w:szCs w:val="20"/>
        </w:rPr>
        <w:t xml:space="preserve"> предметники, организуемые классным руководителем. </w:t>
      </w:r>
      <w:proofErr w:type="gramStart"/>
      <w:r w:rsidRPr="002952B3">
        <w:rPr>
          <w:rFonts w:ascii="Arial" w:hAnsi="Arial" w:cs="Arial"/>
          <w:sz w:val="20"/>
          <w:szCs w:val="20"/>
        </w:rPr>
        <w:t>Формирование мотивов и ценностей обучающегося в сфере отношений с другими людьми предусматривает использование потенциала уроков предметных областей «Филология», «Общественно-научные предметы», «Основы духовно- нравственной культуры народов России», внеурочной деятельности в ученическом классе,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roofErr w:type="gramEnd"/>
      <w:r w:rsidRPr="002952B3">
        <w:rPr>
          <w:rFonts w:ascii="Arial" w:hAnsi="Arial" w:cs="Arial"/>
          <w:sz w:val="20"/>
          <w:szCs w:val="20"/>
        </w:rPr>
        <w:t xml:space="preserve"> </w:t>
      </w:r>
      <w:proofErr w:type="gramStart"/>
      <w:r w:rsidRPr="002952B3">
        <w:rPr>
          <w:rFonts w:ascii="Arial" w:hAnsi="Arial" w:cs="Arial"/>
          <w:sz w:val="20"/>
          <w:szCs w:val="20"/>
        </w:rPr>
        <w:t xml:space="preserve">Формирование мотивов и ценностей обучающегося в сфере трудовых отношений и выбора будущей профессии предполагается осуществлять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2952B3">
        <w:rPr>
          <w:rFonts w:ascii="Arial" w:hAnsi="Arial" w:cs="Arial"/>
          <w:sz w:val="20"/>
          <w:szCs w:val="20"/>
        </w:rPr>
        <w:t>профориентационной</w:t>
      </w:r>
      <w:proofErr w:type="spellEnd"/>
      <w:r w:rsidRPr="002952B3">
        <w:rPr>
          <w:rFonts w:ascii="Arial" w:hAnsi="Arial" w:cs="Arial"/>
          <w:sz w:val="20"/>
          <w:szCs w:val="20"/>
        </w:rPr>
        <w:t xml:space="preserve"> работы; совместную деятельность обучающихся с родителями (законными представителями);</w:t>
      </w:r>
      <w:proofErr w:type="gramEnd"/>
      <w:r w:rsidRPr="002952B3">
        <w:rPr>
          <w:rFonts w:ascii="Arial" w:hAnsi="Arial" w:cs="Arial"/>
          <w:sz w:val="20"/>
          <w:szCs w:val="20"/>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2952B3">
        <w:rPr>
          <w:rFonts w:ascii="Arial" w:hAnsi="Arial" w:cs="Arial"/>
          <w:sz w:val="20"/>
          <w:szCs w:val="20"/>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В формировании создании условий для самопознания, самоопределения, самореализации, самосовершенствования 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учреждениями дополнительного образования детей). Формирование у школьников здорового образа жизни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w:t>
      </w:r>
      <w:proofErr w:type="gramStart"/>
      <w:r w:rsidRPr="002952B3">
        <w:rPr>
          <w:rFonts w:ascii="Arial" w:hAnsi="Arial" w:cs="Arial"/>
          <w:sz w:val="20"/>
          <w:szCs w:val="20"/>
        </w:rPr>
        <w:t xml:space="preserve">профилактики употребления наркотиков и других </w:t>
      </w:r>
      <w:proofErr w:type="spellStart"/>
      <w:r w:rsidRPr="002952B3">
        <w:rPr>
          <w:rFonts w:ascii="Arial" w:hAnsi="Arial" w:cs="Arial"/>
          <w:sz w:val="20"/>
          <w:szCs w:val="20"/>
        </w:rPr>
        <w:t>психоактивных</w:t>
      </w:r>
      <w:proofErr w:type="spellEnd"/>
      <w:r w:rsidRPr="002952B3">
        <w:rPr>
          <w:rFonts w:ascii="Arial" w:hAnsi="Arial" w:cs="Arial"/>
          <w:sz w:val="20"/>
          <w:szCs w:val="20"/>
        </w:rPr>
        <w:t xml:space="preserve"> веществ, профилактики инфекционных заболеваний), происходит через изучение предметной области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w:t>
      </w:r>
      <w:r w:rsidRPr="002952B3">
        <w:rPr>
          <w:rFonts w:ascii="Arial" w:hAnsi="Arial" w:cs="Arial"/>
          <w:sz w:val="20"/>
          <w:szCs w:val="20"/>
        </w:rPr>
        <w:lastRenderedPageBreak/>
        <w:t xml:space="preserve">образования детей) с условием фиксации партнерских отношений и наличия названных элементов содержания в текстах программ дополнительного образования. </w:t>
      </w:r>
      <w:proofErr w:type="gramEnd"/>
    </w:p>
    <w:p w:rsidR="009F6993" w:rsidRDefault="002952B3" w:rsidP="002952B3">
      <w:pPr>
        <w:spacing w:after="0" w:line="360" w:lineRule="auto"/>
        <w:ind w:firstLine="709"/>
        <w:jc w:val="both"/>
        <w:rPr>
          <w:rFonts w:ascii="Arial" w:hAnsi="Arial" w:cs="Arial"/>
          <w:sz w:val="20"/>
          <w:szCs w:val="20"/>
        </w:rPr>
      </w:pPr>
      <w:proofErr w:type="gramStart"/>
      <w:r w:rsidRPr="002952B3">
        <w:rPr>
          <w:rFonts w:ascii="Arial" w:hAnsi="Arial" w:cs="Arial"/>
          <w:sz w:val="20"/>
          <w:szCs w:val="20"/>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roofErr w:type="gramEnd"/>
      <w:r w:rsidRPr="002952B3">
        <w:rPr>
          <w:rFonts w:ascii="Arial" w:hAnsi="Arial" w:cs="Arial"/>
          <w:sz w:val="20"/>
          <w:szCs w:val="20"/>
        </w:rPr>
        <w:t xml:space="preserve"> </w:t>
      </w:r>
      <w:proofErr w:type="gramStart"/>
      <w:r w:rsidRPr="002952B3">
        <w:rPr>
          <w:rFonts w:ascii="Arial" w:hAnsi="Arial" w:cs="Arial"/>
          <w:sz w:val="20"/>
          <w:szCs w:val="20"/>
        </w:rPr>
        <w:t>Реализация задач развития эстетического сознания учащихся может быть возложена на уроки предметной областей «Филология», «Искусство», а также на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 18 Задача по формированию целостного мировоззрения, соответствующего современному уровню развития науки и общественной практики, может</w:t>
      </w:r>
      <w:proofErr w:type="gramEnd"/>
      <w:r w:rsidRPr="002952B3">
        <w:rPr>
          <w:rFonts w:ascii="Arial" w:hAnsi="Arial" w:cs="Arial"/>
          <w:sz w:val="20"/>
          <w:szCs w:val="20"/>
        </w:rPr>
        <w:t xml:space="preserve"> </w:t>
      </w:r>
      <w:proofErr w:type="gramStart"/>
      <w:r w:rsidRPr="002952B3">
        <w:rPr>
          <w:rFonts w:ascii="Arial" w:hAnsi="Arial" w:cs="Arial"/>
          <w:sz w:val="20"/>
          <w:szCs w:val="20"/>
        </w:rPr>
        <w:t>быть возложена на уроки предметных областей «Общественно-научные предметы», «Естественнонаучные предметы», воспитательную деятельность классного руководителя.</w:t>
      </w:r>
      <w:proofErr w:type="gramEnd"/>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Раздел 4. </w:t>
      </w:r>
      <w:proofErr w:type="gramStart"/>
      <w:r w:rsidRPr="002952B3">
        <w:rPr>
          <w:rFonts w:ascii="Arial" w:hAnsi="Arial" w:cs="Arial"/>
          <w:sz w:val="20"/>
          <w:szCs w:val="20"/>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w:t>
      </w:r>
      <w:proofErr w:type="gramEnd"/>
      <w:r w:rsidRPr="002952B3">
        <w:rPr>
          <w:rFonts w:ascii="Arial" w:hAnsi="Arial" w:cs="Arial"/>
          <w:sz w:val="20"/>
          <w:szCs w:val="20"/>
        </w:rPr>
        <w:t xml:space="preserve">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не только обучающиеся, но и их родители, специально приглашенные квалифицированные широко известные признанные специалисты. </w:t>
      </w:r>
      <w:proofErr w:type="gramStart"/>
      <w:r w:rsidRPr="002952B3">
        <w:rPr>
          <w:rFonts w:ascii="Arial" w:hAnsi="Arial" w:cs="Arial"/>
          <w:sz w:val="20"/>
          <w:szCs w:val="20"/>
        </w:rPr>
        <w:t>Дни открытых дверей в качестве формы организации профессиональной ориентации обучающихся наиболее часто проводятся на базе учреждений профессионального образования (</w:t>
      </w:r>
      <w:proofErr w:type="spellStart"/>
      <w:r w:rsidRPr="002952B3">
        <w:rPr>
          <w:rFonts w:ascii="Arial" w:hAnsi="Arial" w:cs="Arial"/>
          <w:sz w:val="20"/>
          <w:szCs w:val="20"/>
        </w:rPr>
        <w:t>сузов</w:t>
      </w:r>
      <w:proofErr w:type="spellEnd"/>
      <w:r w:rsidRPr="002952B3">
        <w:rPr>
          <w:rFonts w:ascii="Arial" w:hAnsi="Arial" w:cs="Arial"/>
          <w:sz w:val="20"/>
          <w:szCs w:val="20"/>
        </w:rPr>
        <w:t xml:space="preserve">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w:t>
      </w:r>
      <w:proofErr w:type="spellStart"/>
      <w:r w:rsidRPr="002952B3">
        <w:rPr>
          <w:rFonts w:ascii="Arial" w:hAnsi="Arial" w:cs="Arial"/>
          <w:sz w:val="20"/>
          <w:szCs w:val="20"/>
        </w:rPr>
        <w:t>сузе</w:t>
      </w:r>
      <w:proofErr w:type="spellEnd"/>
      <w:r w:rsidRPr="002952B3">
        <w:rPr>
          <w:rFonts w:ascii="Arial" w:hAnsi="Arial" w:cs="Arial"/>
          <w:sz w:val="20"/>
          <w:szCs w:val="20"/>
        </w:rPr>
        <w:t xml:space="preserve"> или вузе, а также различные варианты профессионального образования, которые осуществляются в этом образовательном учреждении.</w:t>
      </w:r>
      <w:proofErr w:type="gramEnd"/>
      <w:r w:rsidRPr="002952B3">
        <w:rPr>
          <w:rFonts w:ascii="Arial" w:hAnsi="Arial" w:cs="Arial"/>
          <w:sz w:val="20"/>
          <w:szCs w:val="20"/>
        </w:rPr>
        <w:t xml:space="preserve"> Экскурсия как форма организации профессиональной ориентации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19 виды профессиональной деятельности. </w:t>
      </w:r>
      <w:proofErr w:type="spellStart"/>
      <w:r w:rsidRPr="002952B3">
        <w:rPr>
          <w:rFonts w:ascii="Arial" w:hAnsi="Arial" w:cs="Arial"/>
          <w:sz w:val="20"/>
          <w:szCs w:val="20"/>
        </w:rPr>
        <w:t>Профориентационные</w:t>
      </w:r>
      <w:proofErr w:type="spellEnd"/>
      <w:r w:rsidRPr="002952B3">
        <w:rPr>
          <w:rFonts w:ascii="Arial" w:hAnsi="Arial" w:cs="Arial"/>
          <w:sz w:val="20"/>
          <w:szCs w:val="20"/>
        </w:rPr>
        <w:t xml:space="preserve"> экскурсии организуются на предприятия (посещение производства, музея), в музеи или на тематические экспозиции, в учреждения профессионального образования. 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w:t>
      </w:r>
      <w:r w:rsidRPr="002952B3">
        <w:rPr>
          <w:rFonts w:ascii="Arial" w:hAnsi="Arial" w:cs="Arial"/>
          <w:sz w:val="20"/>
          <w:szCs w:val="20"/>
        </w:rPr>
        <w:lastRenderedPageBreak/>
        <w:t xml:space="preserve">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учащихся. Олимпиады по предмету стимулируют познавательный интерес. 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2952B3">
        <w:rPr>
          <w:rFonts w:ascii="Arial" w:hAnsi="Arial" w:cs="Arial"/>
          <w:sz w:val="20"/>
          <w:szCs w:val="20"/>
        </w:rPr>
        <w:t>высоко квалифицированного</w:t>
      </w:r>
      <w:proofErr w:type="gramEnd"/>
      <w:r w:rsidRPr="002952B3">
        <w:rPr>
          <w:rFonts w:ascii="Arial" w:hAnsi="Arial" w:cs="Arial"/>
          <w:sz w:val="20"/>
          <w:szCs w:val="20"/>
        </w:rPr>
        <w:t xml:space="preserve"> работника. </w:t>
      </w:r>
      <w:proofErr w:type="gramStart"/>
      <w:r w:rsidRPr="002952B3">
        <w:rPr>
          <w:rFonts w:ascii="Arial" w:hAnsi="Arial" w:cs="Arial"/>
          <w:sz w:val="20"/>
          <w:szCs w:val="20"/>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Раздел 5. </w:t>
      </w:r>
      <w:proofErr w:type="gramStart"/>
      <w:r w:rsidRPr="002952B3">
        <w:rPr>
          <w:rFonts w:ascii="Arial" w:hAnsi="Arial" w:cs="Arial"/>
          <w:sz w:val="20"/>
          <w:szCs w:val="20"/>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 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включением школьника в социальную деятельность.</w:t>
      </w:r>
      <w:proofErr w:type="gramEnd"/>
      <w:r w:rsidRPr="002952B3">
        <w:rPr>
          <w:rFonts w:ascii="Arial" w:hAnsi="Arial" w:cs="Arial"/>
          <w:sz w:val="20"/>
          <w:szCs w:val="20"/>
        </w:rPr>
        <w:t xml:space="preserve"> 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осуществление социальной деятельности в процессе реализации договоров школы с социальными партнерами;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формирование в школе и в окружающей социальной среде атмосферы, поддерживающей созидательный социальный опыт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формирующей конструктивные ожидания и позитивные образцы поведения;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w:t>
      </w:r>
    </w:p>
    <w:p w:rsidR="009F6993" w:rsidRDefault="002952B3" w:rsidP="002952B3">
      <w:pPr>
        <w:spacing w:after="0" w:line="360" w:lineRule="auto"/>
        <w:ind w:firstLine="709"/>
        <w:jc w:val="both"/>
        <w:rPr>
          <w:rFonts w:ascii="Arial" w:hAnsi="Arial" w:cs="Arial"/>
          <w:sz w:val="20"/>
          <w:szCs w:val="20"/>
        </w:rPr>
      </w:pPr>
      <w:proofErr w:type="gramStart"/>
      <w:r w:rsidRPr="002952B3">
        <w:rPr>
          <w:rFonts w:ascii="Arial" w:hAnsi="Arial" w:cs="Arial"/>
          <w:sz w:val="20"/>
          <w:szCs w:val="20"/>
        </w:rPr>
        <w:t xml:space="preserve">–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lastRenderedPageBreak/>
        <w:t xml:space="preserve">– обеспечение социальной деятельности учащихся укладом школьной жизни, стимулирование общественной самоорганизации учащихся общеобразовательной школы, поддержка общественных инициатив школьников. </w:t>
      </w:r>
    </w:p>
    <w:p w:rsidR="009F6993" w:rsidRDefault="002952B3" w:rsidP="002952B3">
      <w:pPr>
        <w:spacing w:after="0" w:line="360" w:lineRule="auto"/>
        <w:ind w:firstLine="709"/>
        <w:jc w:val="both"/>
        <w:rPr>
          <w:rFonts w:ascii="Arial" w:hAnsi="Arial" w:cs="Arial"/>
          <w:sz w:val="20"/>
          <w:szCs w:val="20"/>
        </w:rPr>
      </w:pPr>
      <w:proofErr w:type="gramStart"/>
      <w:r w:rsidRPr="002952B3">
        <w:rPr>
          <w:rFonts w:ascii="Arial" w:hAnsi="Arial" w:cs="Arial"/>
          <w:sz w:val="20"/>
          <w:szCs w:val="20"/>
        </w:rPr>
        <w:t xml:space="preserve">Миссия школы в социально-педагогическом обеспечении социализации школьников на ступени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roofErr w:type="gramEnd"/>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Педагогическое обеспечение включения школьников в социальную деятельность предусматривает следующие этапы: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авансирование положительного восприятия школьниками предстоящей социальной деятельности – обеспечение социальных ожиданий учащихся,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обучение школьников социальному взаимодействию, информирование учащихся о способах решения задач социальной деятельности, пробное решение задач в рамках отдельных социальных проектов;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организация планирования учащимися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содействие учащимся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демонстрация вариативности социальных ситуаций, ситуаций выбора и необходимости планирования собственной деятельности;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 обеспечение </w:t>
      </w:r>
      <w:proofErr w:type="spellStart"/>
      <w:r w:rsidRPr="002952B3">
        <w:rPr>
          <w:rFonts w:ascii="Arial" w:hAnsi="Arial" w:cs="Arial"/>
          <w:sz w:val="20"/>
          <w:szCs w:val="20"/>
        </w:rPr>
        <w:t>проблематизации</w:t>
      </w:r>
      <w:proofErr w:type="spellEnd"/>
      <w:r w:rsidRPr="002952B3">
        <w:rPr>
          <w:rFonts w:ascii="Arial" w:hAnsi="Arial" w:cs="Arial"/>
          <w:sz w:val="20"/>
          <w:szCs w:val="20"/>
        </w:rPr>
        <w:t xml:space="preserve">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содействие школьникам в проектировании и планировании собственного участия в социальной деятельности.</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Этапы организации социальной деятельности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Раздел 6. 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lastRenderedPageBreak/>
        <w:t xml:space="preserve">Психолого-педагогическое консультирование – идентификация проблемной ситуации ребенка, а также определение, какие ресурсы и каким способом может задействовать ребенок для самостоятельного разрешения проблемы. Целью консультации является создание у ребенка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1. Эмоционально-волевой поддержки обучающегося (повышение уверенности школьника в себе, своих силах, убежденности в возможности преодолеть трудности).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2. Информационной поддержки обучающегося (обеспечение школьника сведениями, необходимыми для разрешения проблемной ситуации).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Метод организации развивающих ситуаций предполагает, что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w:t>
      </w:r>
      <w:r w:rsidR="009F6993">
        <w:rPr>
          <w:rFonts w:ascii="Arial" w:hAnsi="Arial" w:cs="Arial"/>
          <w:sz w:val="20"/>
          <w:szCs w:val="20"/>
        </w:rPr>
        <w:t xml:space="preserve"> </w:t>
      </w:r>
      <w:r w:rsidRPr="002952B3">
        <w:rPr>
          <w:rFonts w:ascii="Arial" w:hAnsi="Arial" w:cs="Arial"/>
          <w:sz w:val="20"/>
          <w:szCs w:val="20"/>
        </w:rPr>
        <w:t xml:space="preserve">комбинировать самые разнообразные педагогические средства, вовлекать воспитанника в разнообразные виды деятельности. </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Эффективными педагогическими средствами являются ситуационно-ролевые игры, позволяющие совершенствовать способы межличностного взаимодействия; аутотренинги, способствующие развитию навыков </w:t>
      </w:r>
      <w:proofErr w:type="spellStart"/>
      <w:r w:rsidRPr="002952B3">
        <w:rPr>
          <w:rFonts w:ascii="Arial" w:hAnsi="Arial" w:cs="Arial"/>
          <w:sz w:val="20"/>
          <w:szCs w:val="20"/>
        </w:rPr>
        <w:t>саморегуляции</w:t>
      </w:r>
      <w:proofErr w:type="spellEnd"/>
      <w:r w:rsidRPr="002952B3">
        <w:rPr>
          <w:rFonts w:ascii="Arial" w:hAnsi="Arial" w:cs="Arial"/>
          <w:sz w:val="20"/>
          <w:szCs w:val="20"/>
        </w:rPr>
        <w:t>, приемы творческого мышления как средство развития способов мысленного решения ребенком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9F6993" w:rsidRDefault="002952B3" w:rsidP="002952B3">
      <w:pPr>
        <w:spacing w:after="0" w:line="360" w:lineRule="auto"/>
        <w:ind w:firstLine="709"/>
        <w:jc w:val="both"/>
        <w:rPr>
          <w:rFonts w:ascii="Arial" w:hAnsi="Arial" w:cs="Arial"/>
          <w:sz w:val="20"/>
          <w:szCs w:val="20"/>
        </w:rPr>
      </w:pPr>
      <w:r w:rsidRPr="002952B3">
        <w:rPr>
          <w:rFonts w:ascii="Arial" w:hAnsi="Arial" w:cs="Arial"/>
          <w:sz w:val="20"/>
          <w:szCs w:val="20"/>
        </w:rPr>
        <w:t xml:space="preserve">Раздел 7. </w:t>
      </w:r>
      <w:proofErr w:type="gramStart"/>
      <w:r w:rsidRPr="002952B3">
        <w:rPr>
          <w:rFonts w:ascii="Arial" w:hAnsi="Arial" w:cs="Arial"/>
          <w:sz w:val="20"/>
          <w:szCs w:val="20"/>
        </w:rPr>
        <w:t xml:space="preserve">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2952B3">
        <w:rPr>
          <w:rFonts w:ascii="Arial" w:hAnsi="Arial" w:cs="Arial"/>
          <w:sz w:val="20"/>
          <w:szCs w:val="20"/>
        </w:rPr>
        <w:t>психоактивных</w:t>
      </w:r>
      <w:proofErr w:type="spellEnd"/>
      <w:r w:rsidRPr="002952B3">
        <w:rPr>
          <w:rFonts w:ascii="Arial" w:hAnsi="Arial" w:cs="Arial"/>
          <w:sz w:val="20"/>
          <w:szCs w:val="20"/>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r w:rsidRPr="002952B3">
        <w:rPr>
          <w:rFonts w:ascii="Arial" w:hAnsi="Arial" w:cs="Arial"/>
          <w:sz w:val="20"/>
          <w:szCs w:val="20"/>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w:t>
      </w:r>
      <w:r w:rsidRPr="002952B3">
        <w:rPr>
          <w:rFonts w:ascii="Arial" w:hAnsi="Arial" w:cs="Arial"/>
          <w:sz w:val="20"/>
          <w:szCs w:val="20"/>
        </w:rPr>
        <w:lastRenderedPageBreak/>
        <w:t>образовательной среды. Сферами рационализации учебно-воспитательного процесса</w:t>
      </w:r>
      <w:r w:rsidR="009F6993">
        <w:rPr>
          <w:rFonts w:ascii="Arial" w:hAnsi="Arial" w:cs="Arial"/>
          <w:sz w:val="20"/>
          <w:szCs w:val="20"/>
        </w:rPr>
        <w:t xml:space="preserve"> </w:t>
      </w:r>
      <w:r w:rsidRPr="002952B3">
        <w:rPr>
          <w:rFonts w:ascii="Arial" w:hAnsi="Arial" w:cs="Arial"/>
          <w:sz w:val="20"/>
          <w:szCs w:val="20"/>
        </w:rPr>
        <w:t xml:space="preserve"> являются: – организация занятий (уроков); </w:t>
      </w:r>
    </w:p>
    <w:p w:rsidR="009F6993"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использование каналов восприятия; </w:t>
      </w:r>
    </w:p>
    <w:p w:rsidR="009F6993"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учет зоны работоспособности учащихся; </w:t>
      </w:r>
    </w:p>
    <w:p w:rsidR="009F6993"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распределение интенсивности умственной деятельности; </w:t>
      </w:r>
    </w:p>
    <w:p w:rsidR="009F6993"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использование </w:t>
      </w:r>
      <w:proofErr w:type="spellStart"/>
      <w:r w:rsidRPr="002952B3">
        <w:rPr>
          <w:rFonts w:ascii="Arial" w:hAnsi="Arial" w:cs="Arial"/>
          <w:sz w:val="20"/>
          <w:szCs w:val="20"/>
        </w:rPr>
        <w:t>здоровьесберегающих</w:t>
      </w:r>
      <w:proofErr w:type="spellEnd"/>
      <w:r w:rsidRPr="002952B3">
        <w:rPr>
          <w:rFonts w:ascii="Arial" w:hAnsi="Arial" w:cs="Arial"/>
          <w:sz w:val="20"/>
          <w:szCs w:val="20"/>
        </w:rPr>
        <w:t xml:space="preserve"> технологий. </w:t>
      </w:r>
    </w:p>
    <w:p w:rsidR="009F6993"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675BF" w:rsidRDefault="002952B3" w:rsidP="009F6993">
      <w:pPr>
        <w:spacing w:after="0" w:line="360" w:lineRule="auto"/>
        <w:jc w:val="both"/>
        <w:rPr>
          <w:rFonts w:ascii="Arial" w:hAnsi="Arial" w:cs="Arial"/>
          <w:sz w:val="20"/>
          <w:szCs w:val="20"/>
        </w:rPr>
      </w:pPr>
      <w:proofErr w:type="gramStart"/>
      <w:r w:rsidRPr="002952B3">
        <w:rPr>
          <w:rFonts w:ascii="Arial" w:hAnsi="Arial" w:cs="Arial"/>
          <w:sz w:val="20"/>
          <w:szCs w:val="20"/>
        </w:rPr>
        <w:t>Модель профилактической работы предусматривает определение «зон риска» (выявление учащихся,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w:t>
      </w:r>
      <w:r w:rsidR="00A675BF">
        <w:rPr>
          <w:rFonts w:ascii="Arial" w:hAnsi="Arial" w:cs="Arial"/>
          <w:sz w:val="20"/>
          <w:szCs w:val="20"/>
        </w:rPr>
        <w:t xml:space="preserve">нительных, социальных и т. д.) </w:t>
      </w:r>
      <w:r w:rsidRPr="002952B3">
        <w:rPr>
          <w:rFonts w:ascii="Arial" w:hAnsi="Arial" w:cs="Arial"/>
          <w:sz w:val="20"/>
          <w:szCs w:val="20"/>
        </w:rPr>
        <w:t xml:space="preserve">Профилактика чаще всего связана с употреблением </w:t>
      </w:r>
      <w:proofErr w:type="spellStart"/>
      <w:r w:rsidRPr="002952B3">
        <w:rPr>
          <w:rFonts w:ascii="Arial" w:hAnsi="Arial" w:cs="Arial"/>
          <w:sz w:val="20"/>
          <w:szCs w:val="20"/>
        </w:rPr>
        <w:t>психоактивных</w:t>
      </w:r>
      <w:proofErr w:type="spellEnd"/>
      <w:r w:rsidRPr="002952B3">
        <w:rPr>
          <w:rFonts w:ascii="Arial" w:hAnsi="Arial" w:cs="Arial"/>
          <w:sz w:val="20"/>
          <w:szCs w:val="20"/>
        </w:rPr>
        <w:t xml:space="preserve"> веществ обучающимися, а также с проблемами детского дорожно-транспортного травматизма. </w:t>
      </w:r>
      <w:proofErr w:type="gramEnd"/>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2952B3">
        <w:rPr>
          <w:rFonts w:ascii="Arial" w:hAnsi="Arial" w:cs="Arial"/>
          <w:sz w:val="20"/>
          <w:szCs w:val="20"/>
        </w:rPr>
        <w:t xml:space="preserve">зарегистрированные) </w:t>
      </w:r>
      <w:proofErr w:type="gramEnd"/>
      <w:r w:rsidRPr="002952B3">
        <w:rPr>
          <w:rFonts w:ascii="Arial" w:hAnsi="Arial" w:cs="Arial"/>
          <w:sz w:val="20"/>
          <w:szCs w:val="20"/>
        </w:rPr>
        <w:t xml:space="preserve">аудитории, может быть: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внешней (предполагает привлечение возможностей других учреждений и организаций  спортивные клубы, лечебные учреждения, стадионы, библиотеки и 25 т. д.);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внутренней (получение информации организуется в общеобразовательной школе, в том числе одна группа учащихся выступает источником информации для другого коллектива, других групп – коллективов);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программной (системной, органически </w:t>
      </w:r>
      <w:proofErr w:type="spellStart"/>
      <w:r w:rsidRPr="002952B3">
        <w:rPr>
          <w:rFonts w:ascii="Arial" w:hAnsi="Arial" w:cs="Arial"/>
          <w:sz w:val="20"/>
          <w:szCs w:val="20"/>
        </w:rPr>
        <w:t>вписаной</w:t>
      </w:r>
      <w:proofErr w:type="spellEnd"/>
      <w:r w:rsidRPr="002952B3">
        <w:rPr>
          <w:rFonts w:ascii="Arial" w:hAnsi="Arial" w:cs="Arial"/>
          <w:sz w:val="20"/>
          <w:szCs w:val="20"/>
        </w:rPr>
        <w:t xml:space="preserve"> в образовательный процесс, служит раскрытию ценностных аспектов здорового и безопасного образа жизни, обеспечивает </w:t>
      </w:r>
      <w:proofErr w:type="spellStart"/>
      <w:r w:rsidRPr="002952B3">
        <w:rPr>
          <w:rFonts w:ascii="Arial" w:hAnsi="Arial" w:cs="Arial"/>
          <w:sz w:val="20"/>
          <w:szCs w:val="20"/>
        </w:rPr>
        <w:t>межпредметные</w:t>
      </w:r>
      <w:proofErr w:type="spellEnd"/>
      <w:r w:rsidRPr="002952B3">
        <w:rPr>
          <w:rFonts w:ascii="Arial" w:hAnsi="Arial" w:cs="Arial"/>
          <w:sz w:val="20"/>
          <w:szCs w:val="20"/>
        </w:rPr>
        <w:t xml:space="preserve"> связи);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w:t>
      </w:r>
      <w:proofErr w:type="gramStart"/>
      <w:r w:rsidRPr="002952B3">
        <w:rPr>
          <w:rFonts w:ascii="Arial" w:hAnsi="Arial" w:cs="Arial"/>
          <w:sz w:val="20"/>
          <w:szCs w:val="20"/>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r w:rsidRPr="002952B3">
        <w:rPr>
          <w:rFonts w:ascii="Arial" w:hAnsi="Arial" w:cs="Arial"/>
          <w:sz w:val="20"/>
          <w:szCs w:val="20"/>
        </w:rPr>
        <w:t xml:space="preserve"> 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w:t>
      </w:r>
      <w:r w:rsidR="00A675BF">
        <w:rPr>
          <w:rFonts w:ascii="Arial" w:hAnsi="Arial" w:cs="Arial"/>
          <w:sz w:val="20"/>
          <w:szCs w:val="20"/>
        </w:rPr>
        <w:t>онементы, передвижные выставки.</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Раздел 8. Описание деятельности образовательной организации в области непрерывного экологического </w:t>
      </w:r>
      <w:proofErr w:type="spellStart"/>
      <w:r w:rsidRPr="002952B3">
        <w:rPr>
          <w:rFonts w:ascii="Arial" w:hAnsi="Arial" w:cs="Arial"/>
          <w:sz w:val="20"/>
          <w:szCs w:val="20"/>
        </w:rPr>
        <w:t>здоровьесберегающего</w:t>
      </w:r>
      <w:proofErr w:type="spellEnd"/>
      <w:r w:rsidRPr="002952B3">
        <w:rPr>
          <w:rFonts w:ascii="Arial" w:hAnsi="Arial" w:cs="Arial"/>
          <w:sz w:val="20"/>
          <w:szCs w:val="20"/>
        </w:rPr>
        <w:t xml:space="preserve"> образования обучающихся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w:t>
      </w:r>
      <w:r w:rsidRPr="002952B3">
        <w:rPr>
          <w:rFonts w:ascii="Arial" w:hAnsi="Arial" w:cs="Arial"/>
          <w:sz w:val="20"/>
          <w:szCs w:val="20"/>
        </w:rPr>
        <w:lastRenderedPageBreak/>
        <w:t xml:space="preserve">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675BF" w:rsidRDefault="002952B3" w:rsidP="009F6993">
      <w:pPr>
        <w:spacing w:after="0" w:line="360" w:lineRule="auto"/>
        <w:jc w:val="both"/>
        <w:rPr>
          <w:rFonts w:ascii="Arial" w:hAnsi="Arial" w:cs="Arial"/>
          <w:sz w:val="20"/>
          <w:szCs w:val="20"/>
        </w:rPr>
      </w:pPr>
      <w:proofErr w:type="gramStart"/>
      <w:r w:rsidRPr="002952B3">
        <w:rPr>
          <w:rFonts w:ascii="Arial" w:hAnsi="Arial" w:cs="Arial"/>
          <w:sz w:val="20"/>
          <w:szCs w:val="20"/>
        </w:rPr>
        <w:t xml:space="preserve">Первый комплекс мероприятий формирует у обучающихся: </w:t>
      </w:r>
      <w:r w:rsidRPr="002952B3">
        <w:rPr>
          <w:rFonts w:ascii="Arial" w:hAnsi="Arial" w:cs="Arial"/>
          <w:sz w:val="20"/>
          <w:szCs w:val="20"/>
        </w:rPr>
        <w:sym w:font="Symbol" w:char="F0B7"/>
      </w:r>
      <w:r w:rsidRPr="002952B3">
        <w:rPr>
          <w:rFonts w:ascii="Arial" w:hAnsi="Arial" w:cs="Arial"/>
          <w:sz w:val="20"/>
          <w:szCs w:val="20"/>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2952B3">
        <w:rPr>
          <w:rFonts w:ascii="Arial" w:hAnsi="Arial" w:cs="Arial"/>
          <w:sz w:val="20"/>
          <w:szCs w:val="20"/>
        </w:rPr>
        <w:t>внеучебных</w:t>
      </w:r>
      <w:proofErr w:type="spellEnd"/>
      <w:r w:rsidRPr="002952B3">
        <w:rPr>
          <w:rFonts w:ascii="Arial" w:hAnsi="Arial" w:cs="Arial"/>
          <w:sz w:val="20"/>
          <w:szCs w:val="20"/>
        </w:rPr>
        <w:t xml:space="preserve"> нагрузок; </w:t>
      </w:r>
      <w:r w:rsidRPr="002952B3">
        <w:rPr>
          <w:rFonts w:ascii="Arial" w:hAnsi="Arial" w:cs="Arial"/>
          <w:sz w:val="20"/>
          <w:szCs w:val="20"/>
        </w:rPr>
        <w:sym w:font="Symbol" w:char="F0B7"/>
      </w:r>
      <w:r w:rsidRPr="002952B3">
        <w:rPr>
          <w:rFonts w:ascii="Arial" w:hAnsi="Arial" w:cs="Arial"/>
          <w:sz w:val="20"/>
          <w:szCs w:val="20"/>
        </w:rPr>
        <w:t xml:space="preserve"> умение планировать и рационально распределять учебные нагрузки и отдых в период подготовки к экзаменам;</w:t>
      </w:r>
      <w:proofErr w:type="gramEnd"/>
      <w:r w:rsidRPr="002952B3">
        <w:rPr>
          <w:rFonts w:ascii="Arial" w:hAnsi="Arial" w:cs="Arial"/>
          <w:sz w:val="20"/>
          <w:szCs w:val="20"/>
        </w:rPr>
        <w:t xml:space="preserve"> знание и умение эффективно использовать индивидуальные особенности работоспособности; </w:t>
      </w:r>
      <w:r w:rsidRPr="002952B3">
        <w:rPr>
          <w:rFonts w:ascii="Arial" w:hAnsi="Arial" w:cs="Arial"/>
          <w:sz w:val="20"/>
          <w:szCs w:val="20"/>
        </w:rPr>
        <w:sym w:font="Symbol" w:char="F0B7"/>
      </w:r>
      <w:r w:rsidRPr="002952B3">
        <w:rPr>
          <w:rFonts w:ascii="Arial" w:hAnsi="Arial" w:cs="Arial"/>
          <w:sz w:val="20"/>
          <w:szCs w:val="20"/>
        </w:rPr>
        <w:t xml:space="preserve"> знание основ профилактики переутомления и перенапряжения. </w:t>
      </w:r>
    </w:p>
    <w:p w:rsidR="00A675BF" w:rsidRDefault="002952B3" w:rsidP="009F6993">
      <w:pPr>
        <w:spacing w:after="0" w:line="360" w:lineRule="auto"/>
        <w:jc w:val="both"/>
        <w:rPr>
          <w:rFonts w:ascii="Arial" w:hAnsi="Arial" w:cs="Arial"/>
          <w:sz w:val="20"/>
          <w:szCs w:val="20"/>
        </w:rPr>
      </w:pPr>
      <w:proofErr w:type="gramStart"/>
      <w:r w:rsidRPr="002952B3">
        <w:rPr>
          <w:rFonts w:ascii="Arial" w:hAnsi="Arial" w:cs="Arial"/>
          <w:sz w:val="20"/>
          <w:szCs w:val="20"/>
        </w:rPr>
        <w:t xml:space="preserve">Второй комплекс мероприятий формирует у обучающихся: </w:t>
      </w:r>
      <w:r w:rsidRPr="002952B3">
        <w:rPr>
          <w:rFonts w:ascii="Arial" w:hAnsi="Arial" w:cs="Arial"/>
          <w:sz w:val="20"/>
          <w:szCs w:val="20"/>
        </w:rPr>
        <w:sym w:font="Symbol" w:char="F0B7"/>
      </w:r>
      <w:r w:rsidRPr="002952B3">
        <w:rPr>
          <w:rFonts w:ascii="Arial" w:hAnsi="Arial" w:cs="Arial"/>
          <w:sz w:val="20"/>
          <w:szCs w:val="20"/>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r w:rsidRPr="002952B3">
        <w:rPr>
          <w:rFonts w:ascii="Arial" w:hAnsi="Arial" w:cs="Arial"/>
          <w:sz w:val="20"/>
          <w:szCs w:val="20"/>
        </w:rPr>
        <w:sym w:font="Symbol" w:char="F0B7"/>
      </w:r>
      <w:r w:rsidRPr="002952B3">
        <w:rPr>
          <w:rFonts w:ascii="Arial" w:hAnsi="Arial" w:cs="Arial"/>
          <w:sz w:val="20"/>
          <w:szCs w:val="20"/>
        </w:rPr>
        <w:t xml:space="preserve"> представление о рисках для здоровья неадекватных нагрузок и использования биостимуляторов; </w:t>
      </w:r>
      <w:r w:rsidRPr="002952B3">
        <w:rPr>
          <w:rFonts w:ascii="Arial" w:hAnsi="Arial" w:cs="Arial"/>
          <w:sz w:val="20"/>
          <w:szCs w:val="20"/>
        </w:rPr>
        <w:sym w:font="Symbol" w:char="F0B7"/>
      </w:r>
      <w:r w:rsidRPr="002952B3">
        <w:rPr>
          <w:rFonts w:ascii="Arial" w:hAnsi="Arial" w:cs="Arial"/>
          <w:sz w:val="20"/>
          <w:szCs w:val="20"/>
        </w:rPr>
        <w:t xml:space="preserve"> потребность в двигательной активности и ежедневных занятиях физической культурой;</w:t>
      </w:r>
      <w:proofErr w:type="gramEnd"/>
      <w:r w:rsidRPr="002952B3">
        <w:rPr>
          <w:rFonts w:ascii="Arial" w:hAnsi="Arial" w:cs="Arial"/>
          <w:sz w:val="20"/>
          <w:szCs w:val="20"/>
        </w:rPr>
        <w:t xml:space="preserve"> </w:t>
      </w:r>
      <w:r w:rsidRPr="002952B3">
        <w:rPr>
          <w:rFonts w:ascii="Arial" w:hAnsi="Arial" w:cs="Arial"/>
          <w:sz w:val="20"/>
          <w:szCs w:val="20"/>
        </w:rPr>
        <w:sym w:font="Symbol" w:char="F0B7"/>
      </w:r>
      <w:r w:rsidRPr="002952B3">
        <w:rPr>
          <w:rFonts w:ascii="Arial" w:hAnsi="Arial" w:cs="Arial"/>
          <w:sz w:val="20"/>
          <w:szCs w:val="20"/>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A675BF" w:rsidRDefault="002952B3" w:rsidP="009F6993">
      <w:pPr>
        <w:spacing w:after="0" w:line="360" w:lineRule="auto"/>
        <w:jc w:val="both"/>
        <w:rPr>
          <w:rFonts w:ascii="Arial" w:hAnsi="Arial" w:cs="Arial"/>
          <w:sz w:val="20"/>
          <w:szCs w:val="20"/>
        </w:rPr>
      </w:pPr>
      <w:proofErr w:type="gramStart"/>
      <w:r w:rsidRPr="002952B3">
        <w:rPr>
          <w:rFonts w:ascii="Arial" w:hAnsi="Arial" w:cs="Arial"/>
          <w:sz w:val="20"/>
          <w:szCs w:val="20"/>
        </w:rPr>
        <w:t xml:space="preserve">Третий комплекс мероприятий формирует у обучающихся: </w:t>
      </w:r>
      <w:r w:rsidRPr="002952B3">
        <w:rPr>
          <w:rFonts w:ascii="Arial" w:hAnsi="Arial" w:cs="Arial"/>
          <w:sz w:val="20"/>
          <w:szCs w:val="20"/>
        </w:rPr>
        <w:sym w:font="Symbol" w:char="F0B7"/>
      </w:r>
      <w:r w:rsidRPr="002952B3">
        <w:rPr>
          <w:rFonts w:ascii="Arial" w:hAnsi="Arial" w:cs="Arial"/>
          <w:sz w:val="20"/>
          <w:szCs w:val="20"/>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w:t>
      </w:r>
      <w:r w:rsidRPr="002952B3">
        <w:rPr>
          <w:rFonts w:ascii="Arial" w:hAnsi="Arial" w:cs="Arial"/>
          <w:sz w:val="20"/>
          <w:szCs w:val="20"/>
        </w:rPr>
        <w:sym w:font="Symbol" w:char="F0B7"/>
      </w:r>
      <w:r w:rsidRPr="002952B3">
        <w:rPr>
          <w:rFonts w:ascii="Arial" w:hAnsi="Arial" w:cs="Arial"/>
          <w:sz w:val="20"/>
          <w:szCs w:val="20"/>
        </w:rPr>
        <w:t xml:space="preserve"> навыки работы в условиях стрессовых ситуаций; </w:t>
      </w:r>
      <w:r w:rsidRPr="002952B3">
        <w:rPr>
          <w:rFonts w:ascii="Arial" w:hAnsi="Arial" w:cs="Arial"/>
          <w:sz w:val="20"/>
          <w:szCs w:val="20"/>
        </w:rPr>
        <w:sym w:font="Symbol" w:char="F0B7"/>
      </w:r>
      <w:r w:rsidRPr="002952B3">
        <w:rPr>
          <w:rFonts w:ascii="Arial" w:hAnsi="Arial" w:cs="Arial"/>
          <w:sz w:val="20"/>
          <w:szCs w:val="20"/>
        </w:rPr>
        <w:t xml:space="preserve"> владение элементами </w:t>
      </w:r>
      <w:proofErr w:type="spellStart"/>
      <w:r w:rsidRPr="002952B3">
        <w:rPr>
          <w:rFonts w:ascii="Arial" w:hAnsi="Arial" w:cs="Arial"/>
          <w:sz w:val="20"/>
          <w:szCs w:val="20"/>
        </w:rPr>
        <w:t>саморегуляции</w:t>
      </w:r>
      <w:proofErr w:type="spellEnd"/>
      <w:r w:rsidRPr="002952B3">
        <w:rPr>
          <w:rFonts w:ascii="Arial" w:hAnsi="Arial" w:cs="Arial"/>
          <w:sz w:val="20"/>
          <w:szCs w:val="20"/>
        </w:rPr>
        <w:t xml:space="preserve"> для снятия эмоционального и физического напряжения; </w:t>
      </w:r>
      <w:r w:rsidRPr="002952B3">
        <w:rPr>
          <w:rFonts w:ascii="Arial" w:hAnsi="Arial" w:cs="Arial"/>
          <w:sz w:val="20"/>
          <w:szCs w:val="20"/>
        </w:rPr>
        <w:sym w:font="Symbol" w:char="F0B7"/>
      </w:r>
      <w:r w:rsidRPr="002952B3">
        <w:rPr>
          <w:rFonts w:ascii="Arial" w:hAnsi="Arial" w:cs="Arial"/>
          <w:sz w:val="20"/>
          <w:szCs w:val="20"/>
        </w:rPr>
        <w:t xml:space="preserve"> навыки самоконтроля за собственным состоянием, чувствами в стрессовых ситуациях;</w:t>
      </w:r>
      <w:proofErr w:type="gramEnd"/>
      <w:r w:rsidRPr="002952B3">
        <w:rPr>
          <w:rFonts w:ascii="Arial" w:hAnsi="Arial" w:cs="Arial"/>
          <w:sz w:val="20"/>
          <w:szCs w:val="20"/>
        </w:rPr>
        <w:t xml:space="preserve"> </w:t>
      </w:r>
      <w:r w:rsidRPr="002952B3">
        <w:rPr>
          <w:rFonts w:ascii="Arial" w:hAnsi="Arial" w:cs="Arial"/>
          <w:sz w:val="20"/>
          <w:szCs w:val="20"/>
        </w:rPr>
        <w:sym w:font="Symbol" w:char="F0B7"/>
      </w:r>
      <w:r w:rsidRPr="002952B3">
        <w:rPr>
          <w:rFonts w:ascii="Arial" w:hAnsi="Arial" w:cs="Arial"/>
          <w:sz w:val="20"/>
          <w:szCs w:val="20"/>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r w:rsidRPr="002952B3">
        <w:rPr>
          <w:rFonts w:ascii="Arial" w:hAnsi="Arial" w:cs="Arial"/>
          <w:sz w:val="20"/>
          <w:szCs w:val="20"/>
        </w:rPr>
        <w:sym w:font="Symbol" w:char="F0B7"/>
      </w:r>
      <w:r w:rsidRPr="002952B3">
        <w:rPr>
          <w:rFonts w:ascii="Arial" w:hAnsi="Arial" w:cs="Arial"/>
          <w:sz w:val="20"/>
          <w:szCs w:val="20"/>
        </w:rPr>
        <w:t xml:space="preserve"> навыки эмоциональной разгрузки и их использование в повседневной жизни; </w:t>
      </w:r>
      <w:r w:rsidRPr="002952B3">
        <w:rPr>
          <w:rFonts w:ascii="Arial" w:hAnsi="Arial" w:cs="Arial"/>
          <w:sz w:val="20"/>
          <w:szCs w:val="20"/>
        </w:rPr>
        <w:sym w:font="Symbol" w:char="F0B7"/>
      </w:r>
      <w:r w:rsidRPr="002952B3">
        <w:rPr>
          <w:rFonts w:ascii="Arial" w:hAnsi="Arial" w:cs="Arial"/>
          <w:sz w:val="20"/>
          <w:szCs w:val="20"/>
        </w:rPr>
        <w:t xml:space="preserve"> навыки управления своим эмоциональным состоянием и поведением. 27</w:t>
      </w:r>
      <w:proofErr w:type="gramStart"/>
      <w:r w:rsidRPr="002952B3">
        <w:rPr>
          <w:rFonts w:ascii="Arial" w:hAnsi="Arial" w:cs="Arial"/>
          <w:sz w:val="20"/>
          <w:szCs w:val="20"/>
        </w:rPr>
        <w:t xml:space="preserve"> В</w:t>
      </w:r>
      <w:proofErr w:type="gramEnd"/>
      <w:r w:rsidRPr="002952B3">
        <w:rPr>
          <w:rFonts w:ascii="Arial" w:hAnsi="Arial" w:cs="Arial"/>
          <w:sz w:val="20"/>
          <w:szCs w:val="20"/>
        </w:rPr>
        <w:t xml:space="preserve">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roofErr w:type="gramStart"/>
      <w:r w:rsidRPr="002952B3">
        <w:rPr>
          <w:rFonts w:ascii="Arial" w:hAnsi="Arial" w:cs="Arial"/>
          <w:sz w:val="20"/>
          <w:szCs w:val="20"/>
        </w:rPr>
        <w:t xml:space="preserve">Четвертый комплекс мероприятий формирует у обучающихся: </w:t>
      </w:r>
      <w:r w:rsidRPr="002952B3">
        <w:rPr>
          <w:rFonts w:ascii="Arial" w:hAnsi="Arial" w:cs="Arial"/>
          <w:sz w:val="20"/>
          <w:szCs w:val="20"/>
        </w:rPr>
        <w:sym w:font="Symbol" w:char="F0B7"/>
      </w:r>
      <w:r w:rsidRPr="002952B3">
        <w:rPr>
          <w:rFonts w:ascii="Arial" w:hAnsi="Arial" w:cs="Arial"/>
          <w:sz w:val="20"/>
          <w:szCs w:val="20"/>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r w:rsidRPr="002952B3">
        <w:rPr>
          <w:rFonts w:ascii="Arial" w:hAnsi="Arial" w:cs="Arial"/>
          <w:sz w:val="20"/>
          <w:szCs w:val="20"/>
        </w:rPr>
        <w:sym w:font="Symbol" w:char="F0B7"/>
      </w:r>
      <w:r w:rsidRPr="002952B3">
        <w:rPr>
          <w:rFonts w:ascii="Arial" w:hAnsi="Arial" w:cs="Arial"/>
          <w:sz w:val="20"/>
          <w:szCs w:val="20"/>
        </w:rPr>
        <w:t xml:space="preserve">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2952B3">
        <w:rPr>
          <w:rFonts w:ascii="Arial" w:hAnsi="Arial" w:cs="Arial"/>
          <w:sz w:val="20"/>
          <w:szCs w:val="20"/>
        </w:rPr>
        <w:t xml:space="preserve"> представление о социокультурных аспектах питания, его связи с культурой и историей народа; </w:t>
      </w:r>
      <w:r w:rsidRPr="002952B3">
        <w:rPr>
          <w:rFonts w:ascii="Arial" w:hAnsi="Arial" w:cs="Arial"/>
          <w:sz w:val="20"/>
          <w:szCs w:val="20"/>
        </w:rPr>
        <w:sym w:font="Symbol" w:char="F0B7"/>
      </w:r>
      <w:r w:rsidRPr="002952B3">
        <w:rPr>
          <w:rFonts w:ascii="Arial" w:hAnsi="Arial" w:cs="Arial"/>
          <w:sz w:val="20"/>
          <w:szCs w:val="20"/>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2952B3">
        <w:rPr>
          <w:rFonts w:ascii="Arial" w:hAnsi="Arial" w:cs="Arial"/>
          <w:sz w:val="20"/>
          <w:szCs w:val="20"/>
        </w:rPr>
        <w:t>модуля</w:t>
      </w:r>
      <w:proofErr w:type="gramEnd"/>
      <w:r w:rsidRPr="002952B3">
        <w:rPr>
          <w:rFonts w:ascii="Arial" w:hAnsi="Arial" w:cs="Arial"/>
          <w:sz w:val="20"/>
          <w:szCs w:val="20"/>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2952B3">
        <w:rPr>
          <w:rFonts w:ascii="Arial" w:hAnsi="Arial" w:cs="Arial"/>
          <w:sz w:val="20"/>
          <w:szCs w:val="20"/>
        </w:rPr>
        <w:t>внеучебной</w:t>
      </w:r>
      <w:proofErr w:type="spellEnd"/>
      <w:r w:rsidRPr="002952B3">
        <w:rPr>
          <w:rFonts w:ascii="Arial" w:hAnsi="Arial" w:cs="Arial"/>
          <w:sz w:val="20"/>
          <w:szCs w:val="20"/>
        </w:rPr>
        <w:t xml:space="preserve"> нагрузке). </w:t>
      </w:r>
      <w:proofErr w:type="gramStart"/>
      <w:r w:rsidRPr="002952B3">
        <w:rPr>
          <w:rFonts w:ascii="Arial" w:hAnsi="Arial" w:cs="Arial"/>
          <w:sz w:val="20"/>
          <w:szCs w:val="20"/>
        </w:rPr>
        <w:t xml:space="preserve">Пятый комплекс мероприятий обеспечивает профилактику разного рода зависимостей: </w:t>
      </w:r>
      <w:r w:rsidRPr="002952B3">
        <w:rPr>
          <w:rFonts w:ascii="Arial" w:hAnsi="Arial" w:cs="Arial"/>
          <w:sz w:val="20"/>
          <w:szCs w:val="20"/>
        </w:rPr>
        <w:sym w:font="Symbol" w:char="F0B7"/>
      </w:r>
      <w:r w:rsidRPr="002952B3">
        <w:rPr>
          <w:rFonts w:ascii="Arial" w:hAnsi="Arial" w:cs="Arial"/>
          <w:sz w:val="20"/>
          <w:szCs w:val="20"/>
        </w:rPr>
        <w:t xml:space="preserve"> развитие представлений подростков о ценности здоровья, важности и необходимости бережного </w:t>
      </w:r>
      <w:r w:rsidRPr="002952B3">
        <w:rPr>
          <w:rFonts w:ascii="Arial" w:hAnsi="Arial" w:cs="Arial"/>
          <w:sz w:val="20"/>
          <w:szCs w:val="20"/>
        </w:rPr>
        <w:lastRenderedPageBreak/>
        <w:t xml:space="preserve">отношения к нему; расширение знаний обучающихся о правилах здорового образа жизни, воспитание готовности соблюдать эти правила; </w:t>
      </w:r>
      <w:r w:rsidRPr="002952B3">
        <w:rPr>
          <w:rFonts w:ascii="Arial" w:hAnsi="Arial" w:cs="Arial"/>
          <w:sz w:val="20"/>
          <w:szCs w:val="20"/>
        </w:rPr>
        <w:sym w:font="Symbol" w:char="F0B7"/>
      </w:r>
      <w:r w:rsidRPr="002952B3">
        <w:rPr>
          <w:rFonts w:ascii="Arial" w:hAnsi="Arial" w:cs="Arial"/>
          <w:sz w:val="20"/>
          <w:szCs w:val="20"/>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2952B3">
        <w:rPr>
          <w:rFonts w:ascii="Arial" w:hAnsi="Arial" w:cs="Arial"/>
          <w:sz w:val="20"/>
          <w:szCs w:val="20"/>
        </w:rPr>
        <w:t xml:space="preserve"> </w:t>
      </w:r>
      <w:r w:rsidRPr="002952B3">
        <w:rPr>
          <w:rFonts w:ascii="Arial" w:hAnsi="Arial" w:cs="Arial"/>
          <w:sz w:val="20"/>
          <w:szCs w:val="20"/>
        </w:rPr>
        <w:sym w:font="Symbol" w:char="F0B7"/>
      </w:r>
      <w:r w:rsidRPr="002952B3">
        <w:rPr>
          <w:rFonts w:ascii="Arial" w:hAnsi="Arial" w:cs="Arial"/>
          <w:sz w:val="20"/>
          <w:szCs w:val="20"/>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r w:rsidRPr="002952B3">
        <w:rPr>
          <w:rFonts w:ascii="Arial" w:hAnsi="Arial" w:cs="Arial"/>
          <w:sz w:val="20"/>
          <w:szCs w:val="20"/>
        </w:rPr>
        <w:sym w:font="Symbol" w:char="F0B7"/>
      </w:r>
      <w:r w:rsidRPr="002952B3">
        <w:rPr>
          <w:rFonts w:ascii="Arial" w:hAnsi="Arial" w:cs="Arial"/>
          <w:sz w:val="20"/>
          <w:szCs w:val="20"/>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r w:rsidRPr="002952B3">
        <w:rPr>
          <w:rFonts w:ascii="Arial" w:hAnsi="Arial" w:cs="Arial"/>
          <w:sz w:val="20"/>
          <w:szCs w:val="20"/>
        </w:rPr>
        <w:sym w:font="Symbol" w:char="F0B7"/>
      </w:r>
      <w:r w:rsidRPr="002952B3">
        <w:rPr>
          <w:rFonts w:ascii="Arial" w:hAnsi="Arial" w:cs="Arial"/>
          <w:sz w:val="20"/>
          <w:szCs w:val="20"/>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r w:rsidRPr="002952B3">
        <w:rPr>
          <w:rFonts w:ascii="Arial" w:hAnsi="Arial" w:cs="Arial"/>
          <w:sz w:val="20"/>
          <w:szCs w:val="20"/>
        </w:rPr>
        <w:sym w:font="Symbol" w:char="F0B7"/>
      </w:r>
      <w:r w:rsidRPr="002952B3">
        <w:rPr>
          <w:rFonts w:ascii="Arial" w:hAnsi="Arial" w:cs="Arial"/>
          <w:sz w:val="20"/>
          <w:szCs w:val="20"/>
        </w:rPr>
        <w:t xml:space="preserve"> развитие способности контролировать время, проведенное за компьютером.</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Раздел 9. </w:t>
      </w:r>
      <w:proofErr w:type="gramStart"/>
      <w:r w:rsidRPr="002952B3">
        <w:rPr>
          <w:rFonts w:ascii="Arial" w:hAnsi="Arial" w:cs="Arial"/>
          <w:sz w:val="20"/>
          <w:szCs w:val="20"/>
        </w:rPr>
        <w:t>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включение и активное участие обучающегося в совместной деятельности, организуемой в воспитательных целях).</w:t>
      </w:r>
      <w:proofErr w:type="gramEnd"/>
      <w:r w:rsidRPr="002952B3">
        <w:rPr>
          <w:rFonts w:ascii="Arial" w:hAnsi="Arial" w:cs="Arial"/>
          <w:sz w:val="20"/>
          <w:szCs w:val="20"/>
        </w:rPr>
        <w:t xml:space="preserve"> 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w:t>
      </w:r>
      <w:proofErr w:type="spellStart"/>
      <w:r w:rsidRPr="002952B3">
        <w:rPr>
          <w:rFonts w:ascii="Arial" w:hAnsi="Arial" w:cs="Arial"/>
          <w:sz w:val="20"/>
          <w:szCs w:val="20"/>
        </w:rPr>
        <w:t>дифференцированность</w:t>
      </w:r>
      <w:proofErr w:type="spellEnd"/>
      <w:r w:rsidRPr="002952B3">
        <w:rPr>
          <w:rFonts w:ascii="Arial" w:hAnsi="Arial" w:cs="Arial"/>
          <w:sz w:val="20"/>
          <w:szCs w:val="20"/>
        </w:rPr>
        <w:t xml:space="preserve"> поощрений (наличие уровней и типов наград позволяет продлить стимулирующее действие системы поощрения).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2952B3">
        <w:rPr>
          <w:rFonts w:ascii="Arial" w:hAnsi="Arial" w:cs="Arial"/>
          <w:sz w:val="20"/>
          <w:szCs w:val="20"/>
        </w:rPr>
        <w:lastRenderedPageBreak/>
        <w:t>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roofErr w:type="gramEnd"/>
      <w:r w:rsidRPr="002952B3">
        <w:rPr>
          <w:rFonts w:ascii="Arial" w:hAnsi="Arial" w:cs="Arial"/>
          <w:sz w:val="20"/>
          <w:szCs w:val="20"/>
        </w:rPr>
        <w:t xml:space="preserve"> 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2952B3">
        <w:rPr>
          <w:rFonts w:ascii="Arial" w:hAnsi="Arial" w:cs="Arial"/>
          <w:sz w:val="20"/>
          <w:szCs w:val="20"/>
        </w:rPr>
        <w:t>обучающемуся</w:t>
      </w:r>
      <w:proofErr w:type="gramEnd"/>
      <w:r w:rsidRPr="002952B3">
        <w:rPr>
          <w:rFonts w:ascii="Arial" w:hAnsi="Arial" w:cs="Arial"/>
          <w:sz w:val="20"/>
          <w:szCs w:val="20"/>
        </w:rPr>
        <w:t xml:space="preserve"> или учебной группе за достижение в чем- либо. Спонсорство предполагает публичную презентацию спонсора и его деятельности.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Раздел 10. </w:t>
      </w:r>
      <w:proofErr w:type="gramStart"/>
      <w:r w:rsidRPr="002952B3">
        <w:rPr>
          <w:rFonts w:ascii="Arial" w:hAnsi="Arial" w:cs="Arial"/>
          <w:sz w:val="20"/>
          <w:szCs w:val="20"/>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Первый критерий – степень обеспечения в образовательной организации жизни и здоровья учащихся, формирования здорового и безопасного образа жизни (поведение на дорогах, в чрезвычайных ситуациях), выражается в следующих показателях: – уровень информированности педагогов о состоянии здоровья учащихся (заболевания, ограничения по здоровью), о посещении спортивных секций, регулярности занятий физической культурой; – 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 – степень корректности и конкретности правил работы педагогов по обеспечению жизни и здоровья учащихся, – реалистичность количества и достаточность мероприятий (тематика, форма и содержание которых адекватны задачам обеспечения жизни и здоровья учащихся, здорового и безопасного образа жизни); – согласованность мероприятий, обеспечивающих жизнь и здоровье учащихся,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 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 степень корректности и конкретности правил работы педагогов по обеспечению позитивных межличностных отношений обучающихся; – </w:t>
      </w:r>
      <w:proofErr w:type="gramStart"/>
      <w:r w:rsidRPr="002952B3">
        <w:rPr>
          <w:rFonts w:ascii="Arial" w:hAnsi="Arial" w:cs="Arial"/>
          <w:sz w:val="20"/>
          <w:szCs w:val="20"/>
        </w:rPr>
        <w:t xml:space="preserve">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w:t>
      </w:r>
      <w:r w:rsidRPr="002952B3">
        <w:rPr>
          <w:rFonts w:ascii="Arial" w:hAnsi="Arial" w:cs="Arial"/>
          <w:sz w:val="20"/>
          <w:szCs w:val="20"/>
        </w:rPr>
        <w:lastRenderedPageBreak/>
        <w:t xml:space="preserve">обучающихся; – согласованность мероприятий, обеспечивающих позитивные межличностные отношения обучающихся, с психологом. </w:t>
      </w:r>
      <w:proofErr w:type="gramEnd"/>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Третий критерий – степень содействия </w:t>
      </w:r>
      <w:proofErr w:type="gramStart"/>
      <w:r w:rsidRPr="002952B3">
        <w:rPr>
          <w:rFonts w:ascii="Arial" w:hAnsi="Arial" w:cs="Arial"/>
          <w:sz w:val="20"/>
          <w:szCs w:val="20"/>
        </w:rPr>
        <w:t>обучающимся</w:t>
      </w:r>
      <w:proofErr w:type="gramEnd"/>
      <w:r w:rsidRPr="002952B3">
        <w:rPr>
          <w:rFonts w:ascii="Arial" w:hAnsi="Arial" w:cs="Arial"/>
          <w:sz w:val="20"/>
          <w:szCs w:val="20"/>
        </w:rPr>
        <w:t xml:space="preserve"> в освоении программ общего и дополнительного образования выражается в следующих показателях: –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 степень конкретности и измеримости задач </w:t>
      </w:r>
      <w:proofErr w:type="gramStart"/>
      <w:r w:rsidRPr="002952B3">
        <w:rPr>
          <w:rFonts w:ascii="Arial" w:hAnsi="Arial" w:cs="Arial"/>
          <w:sz w:val="20"/>
          <w:szCs w:val="20"/>
        </w:rPr>
        <w:t>содействия</w:t>
      </w:r>
      <w:proofErr w:type="gramEnd"/>
      <w:r w:rsidRPr="002952B3">
        <w:rPr>
          <w:rFonts w:ascii="Arial" w:hAnsi="Arial" w:cs="Arial"/>
          <w:sz w:val="20"/>
          <w:szCs w:val="20"/>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учащихся; – степень корректности и конкретности правил педагогического содействия обучающимся в освоении программ общего и дополнительного образования; – реалистичность количества и достаточность мероприятий (тематика, форма и содержание которых адекватны задачам </w:t>
      </w:r>
      <w:proofErr w:type="gramStart"/>
      <w:r w:rsidRPr="002952B3">
        <w:rPr>
          <w:rFonts w:ascii="Arial" w:hAnsi="Arial" w:cs="Arial"/>
          <w:sz w:val="20"/>
          <w:szCs w:val="20"/>
        </w:rPr>
        <w:t>содействия</w:t>
      </w:r>
      <w:proofErr w:type="gramEnd"/>
      <w:r w:rsidRPr="002952B3">
        <w:rPr>
          <w:rFonts w:ascii="Arial" w:hAnsi="Arial" w:cs="Arial"/>
          <w:sz w:val="20"/>
          <w:szCs w:val="20"/>
        </w:rPr>
        <w:t xml:space="preserve"> обучающимся в освоении программ общего и дополнительного образования); –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w:t>
      </w:r>
      <w:proofErr w:type="gramStart"/>
      <w:r w:rsidRPr="002952B3">
        <w:rPr>
          <w:rFonts w:ascii="Arial" w:hAnsi="Arial" w:cs="Arial"/>
          <w:sz w:val="20"/>
          <w:szCs w:val="20"/>
        </w:rPr>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roofErr w:type="gramEnd"/>
      <w:r w:rsidRPr="002952B3">
        <w:rPr>
          <w:rFonts w:ascii="Arial" w:hAnsi="Arial" w:cs="Arial"/>
          <w:sz w:val="20"/>
          <w:szCs w:val="20"/>
        </w:rPr>
        <w:t xml:space="preserve"> –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 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 </w:t>
      </w:r>
      <w:proofErr w:type="gramStart"/>
      <w:r w:rsidRPr="002952B3">
        <w:rPr>
          <w:rFonts w:ascii="Arial" w:hAnsi="Arial" w:cs="Arial"/>
          <w:sz w:val="20"/>
          <w:szCs w:val="20"/>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 –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roofErr w:type="gramEnd"/>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Раздел 11. Методика и инструментарий мониторинга духовно- нравственного развития, воспитания и </w:t>
      </w:r>
      <w:proofErr w:type="gramStart"/>
      <w:r w:rsidRPr="002952B3">
        <w:rPr>
          <w:rFonts w:ascii="Arial" w:hAnsi="Arial" w:cs="Arial"/>
          <w:sz w:val="20"/>
          <w:szCs w:val="20"/>
        </w:rPr>
        <w:t>социализации</w:t>
      </w:r>
      <w:proofErr w:type="gramEnd"/>
      <w:r w:rsidRPr="002952B3">
        <w:rPr>
          <w:rFonts w:ascii="Arial" w:hAnsi="Arial" w:cs="Arial"/>
          <w:sz w:val="20"/>
          <w:szCs w:val="20"/>
        </w:rPr>
        <w:t xml:space="preserve"> обучающихся Методика мониторинга духовно-нравственного развития, воспитания и социализации обучающихся представляет собой совокупность следующих методических правил: – мониторинг вследствие </w:t>
      </w:r>
      <w:proofErr w:type="spellStart"/>
      <w:r w:rsidRPr="002952B3">
        <w:rPr>
          <w:rFonts w:ascii="Arial" w:hAnsi="Arial" w:cs="Arial"/>
          <w:sz w:val="20"/>
          <w:szCs w:val="20"/>
        </w:rPr>
        <w:t>отсроченности</w:t>
      </w:r>
      <w:proofErr w:type="spellEnd"/>
      <w:r w:rsidRPr="002952B3">
        <w:rPr>
          <w:rFonts w:ascii="Arial" w:hAnsi="Arial" w:cs="Arial"/>
          <w:sz w:val="20"/>
          <w:szCs w:val="20"/>
        </w:rPr>
        <w:t xml:space="preserve"> результатов духовно-нравственного развития, воспитания и социализации обучающихся целесообразно строить, в первую очередь, на отслеживании процессуальной стороны жизнедеятельности школьных сообществ (деятельность, общение, деятельности); – </w:t>
      </w:r>
      <w:proofErr w:type="gramStart"/>
      <w:r w:rsidRPr="002952B3">
        <w:rPr>
          <w:rFonts w:ascii="Arial" w:hAnsi="Arial" w:cs="Arial"/>
          <w:sz w:val="20"/>
          <w:szCs w:val="20"/>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w:t>
      </w:r>
      <w:r w:rsidRPr="002952B3">
        <w:rPr>
          <w:rFonts w:ascii="Arial" w:hAnsi="Arial" w:cs="Arial"/>
          <w:sz w:val="20"/>
          <w:szCs w:val="20"/>
        </w:rPr>
        <w:lastRenderedPageBreak/>
        <w:t>традициями, укладом образовательной организации и другими обстоятельствами; – 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w:t>
      </w:r>
      <w:proofErr w:type="gramEnd"/>
      <w:r w:rsidRPr="002952B3">
        <w:rPr>
          <w:rFonts w:ascii="Arial" w:hAnsi="Arial" w:cs="Arial"/>
          <w:sz w:val="20"/>
          <w:szCs w:val="20"/>
        </w:rPr>
        <w:t xml:space="preserve"> – 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 мониторинг должен предлагать чрезвычайно простые, формализованные процедуры диагностики; – </w:t>
      </w:r>
      <w:proofErr w:type="gramStart"/>
      <w:r w:rsidRPr="002952B3">
        <w:rPr>
          <w:rFonts w:ascii="Arial" w:hAnsi="Arial" w:cs="Arial"/>
          <w:sz w:val="20"/>
          <w:szCs w:val="20"/>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 педагоги школы не могут исключительно отвечать за результаты духовно- нравственного развития, воспитания и социализации обучающихся, успехи и серьезные упущения лишь отчасти обусловлены их деятельностью;</w:t>
      </w:r>
      <w:proofErr w:type="gramEnd"/>
      <w:r w:rsidRPr="002952B3">
        <w:rPr>
          <w:rFonts w:ascii="Arial" w:hAnsi="Arial" w:cs="Arial"/>
          <w:sz w:val="20"/>
          <w:szCs w:val="20"/>
        </w:rPr>
        <w:t xml:space="preserve"> – </w:t>
      </w:r>
      <w:proofErr w:type="gramStart"/>
      <w:r w:rsidRPr="002952B3">
        <w:rPr>
          <w:rFonts w:ascii="Arial" w:hAnsi="Arial" w:cs="Arial"/>
          <w:sz w:val="20"/>
          <w:szCs w:val="20"/>
        </w:rP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учащийся могут сравниваться только сами с собой); – 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roofErr w:type="gramEnd"/>
      <w:r w:rsidRPr="002952B3">
        <w:rPr>
          <w:rFonts w:ascii="Arial" w:hAnsi="Arial" w:cs="Arial"/>
          <w:sz w:val="20"/>
          <w:szCs w:val="20"/>
        </w:rPr>
        <w:t xml:space="preserve"> Инструментарий мониторинга духовно-нравственного развития, воспитания и социализации обучающихся может включать следующие элементы: – профессиональная и общественная экспертиза планов и программ духовно- нравственного развития, воспитания и </w:t>
      </w:r>
      <w:proofErr w:type="gramStart"/>
      <w:r w:rsidRPr="002952B3">
        <w:rPr>
          <w:rFonts w:ascii="Arial" w:hAnsi="Arial" w:cs="Arial"/>
          <w:sz w:val="20"/>
          <w:szCs w:val="20"/>
        </w:rPr>
        <w:t>социализации</w:t>
      </w:r>
      <w:proofErr w:type="gramEnd"/>
      <w:r w:rsidRPr="002952B3">
        <w:rPr>
          <w:rFonts w:ascii="Arial" w:hAnsi="Arial" w:cs="Arial"/>
          <w:sz w:val="20"/>
          <w:szCs w:val="20"/>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 периодический контроль за исполнением планов деятельности, обеспечивающей духовно-нравственное развитие, воспитание и социализацию обучающихся; – профессиональная и общественная экспертиза отчетов о реализации планов и программ духовно-нравственного развития, воспитания и </w:t>
      </w:r>
      <w:proofErr w:type="gramStart"/>
      <w:r w:rsidRPr="002952B3">
        <w:rPr>
          <w:rFonts w:ascii="Arial" w:hAnsi="Arial" w:cs="Arial"/>
          <w:sz w:val="20"/>
          <w:szCs w:val="20"/>
        </w:rPr>
        <w:t>социализации</w:t>
      </w:r>
      <w:proofErr w:type="gramEnd"/>
      <w:r w:rsidRPr="002952B3">
        <w:rPr>
          <w:rFonts w:ascii="Arial" w:hAnsi="Arial" w:cs="Arial"/>
          <w:sz w:val="20"/>
          <w:szCs w:val="20"/>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учащихся.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Раздел 12. Планируемые результаты духовно-нравственного развития, воспитания и социализации </w:t>
      </w:r>
      <w:proofErr w:type="gramStart"/>
      <w:r w:rsidRPr="002952B3">
        <w:rPr>
          <w:rFonts w:ascii="Arial" w:hAnsi="Arial" w:cs="Arial"/>
          <w:sz w:val="20"/>
          <w:szCs w:val="20"/>
        </w:rPr>
        <w:t>обучающихся</w:t>
      </w:r>
      <w:proofErr w:type="gramEnd"/>
      <w:r w:rsidRPr="002952B3">
        <w:rPr>
          <w:rFonts w:ascii="Arial" w:hAnsi="Arial" w:cs="Arial"/>
          <w:sz w:val="20"/>
          <w:szCs w:val="20"/>
        </w:rPr>
        <w:t xml:space="preserve">, формирования экологической культуры, культуры здорового и безопасного образа жизни обучающихся 1. </w:t>
      </w:r>
      <w:proofErr w:type="gramStart"/>
      <w:r w:rsidRPr="002952B3">
        <w:rPr>
          <w:rFonts w:ascii="Arial" w:hAnsi="Arial" w:cs="Arial"/>
          <w:sz w:val="20"/>
          <w:szCs w:val="20"/>
        </w:rPr>
        <w:t>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2952B3">
        <w:rPr>
          <w:rFonts w:ascii="Arial" w:hAnsi="Arial" w:cs="Arial"/>
          <w:sz w:val="20"/>
          <w:szCs w:val="20"/>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w:t>
      </w:r>
      <w:proofErr w:type="spellStart"/>
      <w:r w:rsidRPr="002952B3">
        <w:rPr>
          <w:rFonts w:ascii="Arial" w:hAnsi="Arial" w:cs="Arial"/>
          <w:sz w:val="20"/>
          <w:szCs w:val="20"/>
        </w:rPr>
        <w:t>интериоризация</w:t>
      </w:r>
      <w:proofErr w:type="spellEnd"/>
      <w:r w:rsidRPr="002952B3">
        <w:rPr>
          <w:rFonts w:ascii="Arial" w:hAnsi="Arial" w:cs="Arial"/>
          <w:sz w:val="20"/>
          <w:szCs w:val="20"/>
        </w:rPr>
        <w:t xml:space="preserve"> гуманистических, демократических и традиционных ценностей </w:t>
      </w:r>
      <w:r w:rsidRPr="002952B3">
        <w:rPr>
          <w:rFonts w:ascii="Arial" w:hAnsi="Arial" w:cs="Arial"/>
          <w:sz w:val="20"/>
          <w:szCs w:val="20"/>
        </w:rPr>
        <w:lastRenderedPageBreak/>
        <w:t>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2952B3">
        <w:rPr>
          <w:rFonts w:ascii="Arial" w:hAnsi="Arial" w:cs="Arial"/>
          <w:sz w:val="20"/>
          <w:szCs w:val="20"/>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952B3">
        <w:rPr>
          <w:rFonts w:ascii="Arial" w:hAnsi="Arial" w:cs="Arial"/>
          <w:sz w:val="20"/>
          <w:szCs w:val="20"/>
        </w:rPr>
        <w:t>потребительстве</w:t>
      </w:r>
      <w:proofErr w:type="spellEnd"/>
      <w:r w:rsidRPr="002952B3">
        <w:rPr>
          <w:rFonts w:ascii="Arial" w:hAnsi="Arial" w:cs="Arial"/>
          <w:sz w:val="20"/>
          <w:szCs w:val="20"/>
        </w:rPr>
        <w:t xml:space="preserve">; </w:t>
      </w:r>
      <w:proofErr w:type="spellStart"/>
      <w:r w:rsidRPr="002952B3">
        <w:rPr>
          <w:rFonts w:ascii="Arial" w:hAnsi="Arial" w:cs="Arial"/>
          <w:sz w:val="20"/>
          <w:szCs w:val="20"/>
        </w:rPr>
        <w:t>сформированность</w:t>
      </w:r>
      <w:proofErr w:type="spellEnd"/>
      <w:r w:rsidRPr="002952B3">
        <w:rPr>
          <w:rFonts w:ascii="Arial" w:hAnsi="Arial" w:cs="Arial"/>
          <w:sz w:val="20"/>
          <w:szCs w:val="20"/>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2952B3">
        <w:rPr>
          <w:rFonts w:ascii="Arial" w:hAnsi="Arial" w:cs="Arial"/>
          <w:sz w:val="20"/>
          <w:szCs w:val="20"/>
        </w:rPr>
        <w:t xml:space="preserve"> понимание значения нравственности, веры и религии в жизни человека, семьи и общества). </w:t>
      </w:r>
      <w:proofErr w:type="spellStart"/>
      <w:r w:rsidRPr="002952B3">
        <w:rPr>
          <w:rFonts w:ascii="Arial" w:hAnsi="Arial" w:cs="Arial"/>
          <w:sz w:val="20"/>
          <w:szCs w:val="20"/>
        </w:rPr>
        <w:t>Сформированность</w:t>
      </w:r>
      <w:proofErr w:type="spellEnd"/>
      <w:r w:rsidRPr="002952B3">
        <w:rPr>
          <w:rFonts w:ascii="Arial" w:hAnsi="Arial" w:cs="Arial"/>
          <w:sz w:val="20"/>
          <w:szCs w:val="20"/>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4. </w:t>
      </w:r>
      <w:proofErr w:type="spellStart"/>
      <w:r w:rsidRPr="002952B3">
        <w:rPr>
          <w:rFonts w:ascii="Arial" w:hAnsi="Arial" w:cs="Arial"/>
          <w:sz w:val="20"/>
          <w:szCs w:val="20"/>
        </w:rPr>
        <w:t>Сформированность</w:t>
      </w:r>
      <w:proofErr w:type="spellEnd"/>
      <w:r w:rsidRPr="002952B3">
        <w:rPr>
          <w:rFonts w:ascii="Arial" w:hAnsi="Arial" w:cs="Arial"/>
          <w:sz w:val="20"/>
          <w:szCs w:val="20"/>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2952B3">
        <w:rPr>
          <w:rFonts w:ascii="Arial" w:hAnsi="Arial" w:cs="Arial"/>
          <w:sz w:val="20"/>
          <w:szCs w:val="20"/>
        </w:rPr>
        <w:t>конвенционирования</w:t>
      </w:r>
      <w:proofErr w:type="spellEnd"/>
      <w:r w:rsidRPr="002952B3">
        <w:rPr>
          <w:rFonts w:ascii="Arial" w:hAnsi="Arial" w:cs="Arial"/>
          <w:sz w:val="20"/>
          <w:szCs w:val="20"/>
        </w:rPr>
        <w:t xml:space="preserve"> интересов, процедур, готовность и способность к ведению переговоров). </w:t>
      </w:r>
      <w:proofErr w:type="spellStart"/>
      <w:r w:rsidRPr="002952B3">
        <w:rPr>
          <w:rFonts w:ascii="Arial" w:hAnsi="Arial" w:cs="Arial"/>
          <w:sz w:val="20"/>
          <w:szCs w:val="20"/>
        </w:rPr>
        <w:t>Сформированность</w:t>
      </w:r>
      <w:proofErr w:type="spellEnd"/>
      <w:r w:rsidRPr="002952B3">
        <w:rPr>
          <w:rFonts w:ascii="Arial" w:hAnsi="Arial" w:cs="Arial"/>
          <w:sz w:val="20"/>
          <w:szCs w:val="20"/>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 6.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w:t>
      </w:r>
      <w:r w:rsidRPr="002952B3">
        <w:rPr>
          <w:rFonts w:ascii="Arial" w:hAnsi="Arial" w:cs="Arial"/>
          <w:sz w:val="20"/>
          <w:szCs w:val="20"/>
        </w:rPr>
        <w:lastRenderedPageBreak/>
        <w:t xml:space="preserve">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2952B3">
        <w:rPr>
          <w:rFonts w:ascii="Arial" w:hAnsi="Arial" w:cs="Arial"/>
          <w:sz w:val="20"/>
          <w:szCs w:val="20"/>
        </w:rPr>
        <w:t>интериоризация</w:t>
      </w:r>
      <w:proofErr w:type="spellEnd"/>
      <w:r w:rsidRPr="002952B3">
        <w:rPr>
          <w:rFonts w:ascii="Arial" w:hAnsi="Arial" w:cs="Arial"/>
          <w:sz w:val="20"/>
          <w:szCs w:val="20"/>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7. </w:t>
      </w:r>
      <w:proofErr w:type="spellStart"/>
      <w:r w:rsidRPr="002952B3">
        <w:rPr>
          <w:rFonts w:ascii="Arial" w:hAnsi="Arial" w:cs="Arial"/>
          <w:sz w:val="20"/>
          <w:szCs w:val="20"/>
        </w:rPr>
        <w:t>Сформированность</w:t>
      </w:r>
      <w:proofErr w:type="spellEnd"/>
      <w:r w:rsidRPr="002952B3">
        <w:rPr>
          <w:rFonts w:ascii="Arial" w:hAnsi="Arial" w:cs="Arial"/>
          <w:sz w:val="20"/>
          <w:szCs w:val="20"/>
        </w:rPr>
        <w:t xml:space="preserve"> ценности здорового и безопасного образа жизни; </w:t>
      </w:r>
      <w:proofErr w:type="spellStart"/>
      <w:r w:rsidRPr="002952B3">
        <w:rPr>
          <w:rFonts w:ascii="Arial" w:hAnsi="Arial" w:cs="Arial"/>
          <w:sz w:val="20"/>
          <w:szCs w:val="20"/>
        </w:rPr>
        <w:t>интериоризация</w:t>
      </w:r>
      <w:proofErr w:type="spellEnd"/>
      <w:r w:rsidRPr="002952B3">
        <w:rPr>
          <w:rFonts w:ascii="Arial" w:hAnsi="Arial" w:cs="Arial"/>
          <w:sz w:val="20"/>
          <w:szCs w:val="20"/>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675BF" w:rsidRDefault="002952B3" w:rsidP="009F6993">
      <w:pPr>
        <w:spacing w:after="0" w:line="360" w:lineRule="auto"/>
        <w:jc w:val="both"/>
        <w:rPr>
          <w:rFonts w:ascii="Arial" w:hAnsi="Arial" w:cs="Arial"/>
          <w:sz w:val="20"/>
          <w:szCs w:val="20"/>
        </w:rPr>
      </w:pPr>
      <w:r w:rsidRPr="002952B3">
        <w:rPr>
          <w:rFonts w:ascii="Arial" w:hAnsi="Arial" w:cs="Arial"/>
          <w:sz w:val="20"/>
          <w:szCs w:val="20"/>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2952B3">
        <w:rPr>
          <w:rFonts w:ascii="Arial" w:hAnsi="Arial" w:cs="Arial"/>
          <w:sz w:val="20"/>
          <w:szCs w:val="20"/>
        </w:rPr>
        <w:t>сформированность</w:t>
      </w:r>
      <w:proofErr w:type="spellEnd"/>
      <w:r w:rsidRPr="002952B3">
        <w:rPr>
          <w:rFonts w:ascii="Arial" w:hAnsi="Arial" w:cs="Arial"/>
          <w:sz w:val="20"/>
          <w:szCs w:val="20"/>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w:t>
      </w:r>
      <w:proofErr w:type="gramStart"/>
      <w:r w:rsidRPr="002952B3">
        <w:rPr>
          <w:rFonts w:ascii="Arial" w:hAnsi="Arial" w:cs="Arial"/>
          <w:sz w:val="20"/>
          <w:szCs w:val="20"/>
        </w:rPr>
        <w:t>о-</w:t>
      </w:r>
      <w:proofErr w:type="gramEnd"/>
      <w:r w:rsidRPr="002952B3">
        <w:rPr>
          <w:rFonts w:ascii="Arial" w:hAnsi="Arial" w:cs="Arial"/>
          <w:sz w:val="20"/>
          <w:szCs w:val="20"/>
        </w:rPr>
        <w:t xml:space="preserve"> ценностного видения окружающего мира; способность к эмоциональн</w:t>
      </w:r>
      <w:proofErr w:type="gramStart"/>
      <w:r w:rsidRPr="002952B3">
        <w:rPr>
          <w:rFonts w:ascii="Arial" w:hAnsi="Arial" w:cs="Arial"/>
          <w:sz w:val="20"/>
          <w:szCs w:val="20"/>
        </w:rPr>
        <w:t>о-</w:t>
      </w:r>
      <w:proofErr w:type="gramEnd"/>
      <w:r w:rsidRPr="002952B3">
        <w:rPr>
          <w:rFonts w:ascii="Arial" w:hAnsi="Arial" w:cs="Arial"/>
          <w:sz w:val="20"/>
          <w:szCs w:val="20"/>
        </w:rPr>
        <w:t xml:space="preserve">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w:t>
      </w:r>
      <w:proofErr w:type="spellStart"/>
      <w:r w:rsidRPr="002952B3">
        <w:rPr>
          <w:rFonts w:ascii="Arial" w:hAnsi="Arial" w:cs="Arial"/>
          <w:sz w:val="20"/>
          <w:szCs w:val="20"/>
        </w:rPr>
        <w:t>сформированность</w:t>
      </w:r>
      <w:proofErr w:type="spellEnd"/>
      <w:r w:rsidRPr="002952B3">
        <w:rPr>
          <w:rFonts w:ascii="Arial" w:hAnsi="Arial" w:cs="Arial"/>
          <w:sz w:val="20"/>
          <w:szCs w:val="20"/>
        </w:rPr>
        <w:t xml:space="preserve"> активного отношения к традициям художественной культуры как смысловой, эстетической и личностно-значимой ценности. </w:t>
      </w:r>
    </w:p>
    <w:p w:rsidR="00BB6840" w:rsidRPr="002952B3" w:rsidRDefault="002952B3" w:rsidP="009F6993">
      <w:pPr>
        <w:spacing w:after="0" w:line="360" w:lineRule="auto"/>
        <w:jc w:val="both"/>
        <w:rPr>
          <w:rFonts w:ascii="Arial" w:hAnsi="Arial" w:cs="Arial"/>
          <w:sz w:val="20"/>
          <w:szCs w:val="20"/>
        </w:rPr>
      </w:pPr>
      <w:bookmarkStart w:id="0" w:name="_GoBack"/>
      <w:bookmarkEnd w:id="0"/>
      <w:r w:rsidRPr="002952B3">
        <w:rPr>
          <w:rFonts w:ascii="Arial" w:hAnsi="Arial" w:cs="Arial"/>
          <w:sz w:val="20"/>
          <w:szCs w:val="20"/>
        </w:rPr>
        <w:t xml:space="preserve">9. </w:t>
      </w:r>
      <w:proofErr w:type="spellStart"/>
      <w:r w:rsidRPr="002952B3">
        <w:rPr>
          <w:rFonts w:ascii="Arial" w:hAnsi="Arial" w:cs="Arial"/>
          <w:sz w:val="20"/>
          <w:szCs w:val="20"/>
        </w:rPr>
        <w:t>Сформированность</w:t>
      </w:r>
      <w:proofErr w:type="spellEnd"/>
      <w:r w:rsidRPr="002952B3">
        <w:rPr>
          <w:rFonts w:ascii="Arial" w:hAnsi="Arial" w:cs="Arial"/>
          <w:sz w:val="20"/>
          <w:szCs w:val="20"/>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sectPr w:rsidR="00BB6840" w:rsidRPr="00295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B3"/>
    <w:rsid w:val="002952B3"/>
    <w:rsid w:val="009F6993"/>
    <w:rsid w:val="00A675BF"/>
    <w:rsid w:val="00BB6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10511</Words>
  <Characters>59917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cp:revision>
  <dcterms:created xsi:type="dcterms:W3CDTF">2015-08-20T17:59:00Z</dcterms:created>
  <dcterms:modified xsi:type="dcterms:W3CDTF">2015-08-20T18:26:00Z</dcterms:modified>
</cp:coreProperties>
</file>